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28B0A" w14:textId="706CA5CE" w:rsidR="000D66C9" w:rsidRPr="007D2ADC" w:rsidRDefault="003D6801" w:rsidP="00B27757">
      <w:pPr>
        <w:pStyle w:val="Titre1"/>
        <w:pBdr>
          <w:top w:val="single" w:sz="8" w:space="1" w:color="2C5697"/>
          <w:bottom w:val="single" w:sz="8" w:space="1" w:color="2C5697"/>
        </w:pBdr>
        <w:spacing w:before="0"/>
        <w:ind w:left="-900" w:right="464"/>
        <w:rPr>
          <w:rFonts w:ascii="Segoe Pro" w:hAnsi="Segoe Pro"/>
          <w:color w:val="2C5697"/>
          <w:sz w:val="22"/>
          <w:szCs w:val="22"/>
        </w:rPr>
      </w:pPr>
      <w:bookmarkStart w:id="0" w:name="_Hlk17878849"/>
      <w:r w:rsidRPr="007D2ADC">
        <w:rPr>
          <w:rStyle w:val="usercontent"/>
          <w:rFonts w:ascii="Segoe Pro" w:hAnsi="Segoe Pro"/>
          <w:color w:val="2C5697"/>
        </w:rPr>
        <w:br/>
      </w:r>
      <w:r w:rsidR="00FA64A0" w:rsidRPr="007D2ADC">
        <w:rPr>
          <w:rStyle w:val="usercontent"/>
          <w:rFonts w:ascii="Segoe Pro" w:hAnsi="Segoe Pro"/>
          <w:color w:val="2C5697"/>
        </w:rPr>
        <w:t>R</w:t>
      </w:r>
      <w:r w:rsidR="00C056D3" w:rsidRPr="007D2ADC">
        <w:rPr>
          <w:rStyle w:val="usercontent"/>
          <w:rFonts w:ascii="Segoe Pro" w:hAnsi="Segoe Pro"/>
          <w:color w:val="2C5697"/>
        </w:rPr>
        <w:t xml:space="preserve">éunion </w:t>
      </w:r>
      <w:r w:rsidR="00F07CB2">
        <w:rPr>
          <w:rStyle w:val="usercontent"/>
          <w:rFonts w:ascii="Segoe Pro" w:hAnsi="Segoe Pro"/>
          <w:color w:val="2C5697"/>
        </w:rPr>
        <w:t>extra</w:t>
      </w:r>
      <w:r w:rsidR="00484F8F">
        <w:rPr>
          <w:rStyle w:val="usercontent"/>
          <w:rFonts w:ascii="Segoe Pro" w:hAnsi="Segoe Pro"/>
          <w:color w:val="2C5697"/>
        </w:rPr>
        <w:t xml:space="preserve">ordinaire </w:t>
      </w:r>
      <w:r w:rsidR="00C056D3" w:rsidRPr="007D2ADC">
        <w:rPr>
          <w:rStyle w:val="usercontent"/>
          <w:rFonts w:ascii="Segoe Pro" w:hAnsi="Segoe Pro"/>
          <w:color w:val="2C5697"/>
        </w:rPr>
        <w:t>du Conseil</w:t>
      </w:r>
      <w:r w:rsidR="00182073" w:rsidRPr="007D2ADC">
        <w:rPr>
          <w:rStyle w:val="usercontent"/>
          <w:rFonts w:ascii="Segoe Pro" w:hAnsi="Segoe Pro"/>
          <w:color w:val="2C5697"/>
        </w:rPr>
        <w:t xml:space="preserve"> du </w:t>
      </w:r>
      <w:r w:rsidR="00F07CB2">
        <w:rPr>
          <w:rStyle w:val="usercontent"/>
          <w:rFonts w:ascii="Segoe Pro" w:hAnsi="Segoe Pro"/>
          <w:color w:val="2C5697"/>
        </w:rPr>
        <w:t>28 novembre</w:t>
      </w:r>
      <w:r w:rsidR="004426F1" w:rsidRPr="007D2ADC">
        <w:rPr>
          <w:rStyle w:val="usercontent"/>
          <w:rFonts w:ascii="Segoe Pro" w:hAnsi="Segoe Pro"/>
          <w:color w:val="2C5697"/>
        </w:rPr>
        <w:t xml:space="preserve"> 202</w:t>
      </w:r>
      <w:r w:rsidR="00DF486D" w:rsidRPr="007D2ADC">
        <w:rPr>
          <w:rStyle w:val="usercontent"/>
          <w:rFonts w:ascii="Segoe Pro" w:hAnsi="Segoe Pro"/>
          <w:color w:val="2C5697"/>
        </w:rPr>
        <w:t>4</w:t>
      </w:r>
      <w:r w:rsidR="00D853CB" w:rsidRPr="007D2ADC">
        <w:rPr>
          <w:rStyle w:val="usercontent"/>
          <w:rFonts w:ascii="Segoe Pro" w:hAnsi="Segoe Pro"/>
          <w:color w:val="2C5697"/>
        </w:rPr>
        <w:br/>
      </w:r>
    </w:p>
    <w:p w14:paraId="2DC8B725" w14:textId="6F6D73A6" w:rsidR="00C056D3" w:rsidRPr="002067FC" w:rsidRDefault="00C056D3" w:rsidP="00E937FF">
      <w:pPr>
        <w:pStyle w:val="Paragraphedeliste"/>
        <w:spacing w:before="360"/>
        <w:ind w:left="-907" w:right="461"/>
        <w:rPr>
          <w:rFonts w:ascii="Segoe Pro" w:hAnsi="Segoe Pro"/>
        </w:rPr>
      </w:pPr>
      <w:bookmarkStart w:id="1" w:name="_MailEndCompose"/>
      <w:r w:rsidRPr="002067FC">
        <w:rPr>
          <w:rFonts w:ascii="Segoe Pro" w:hAnsi="Segoe Pro"/>
        </w:rPr>
        <w:t xml:space="preserve">Le Conseil scolaire catholique Nouvelon a tenu </w:t>
      </w:r>
      <w:r w:rsidR="00484F8F">
        <w:rPr>
          <w:rFonts w:ascii="Segoe Pro" w:hAnsi="Segoe Pro"/>
        </w:rPr>
        <w:t>une</w:t>
      </w:r>
      <w:r w:rsidRPr="002067FC">
        <w:rPr>
          <w:rFonts w:ascii="Segoe Pro" w:hAnsi="Segoe Pro"/>
        </w:rPr>
        <w:t xml:space="preserve"> réunion </w:t>
      </w:r>
      <w:r w:rsidR="00F07CB2">
        <w:rPr>
          <w:rFonts w:ascii="Segoe Pro" w:hAnsi="Segoe Pro"/>
        </w:rPr>
        <w:t>extra</w:t>
      </w:r>
      <w:r w:rsidR="00484F8F">
        <w:rPr>
          <w:rFonts w:ascii="Segoe Pro" w:hAnsi="Segoe Pro"/>
        </w:rPr>
        <w:t>ordinaire</w:t>
      </w:r>
      <w:r w:rsidRPr="002067FC">
        <w:rPr>
          <w:rFonts w:ascii="Segoe Pro" w:hAnsi="Segoe Pro"/>
        </w:rPr>
        <w:t xml:space="preserve"> le</w:t>
      </w:r>
      <w:r w:rsidR="00B51427" w:rsidRPr="002067FC">
        <w:rPr>
          <w:rFonts w:ascii="Segoe Pro" w:hAnsi="Segoe Pro"/>
        </w:rPr>
        <w:t xml:space="preserve"> </w:t>
      </w:r>
      <w:r w:rsidR="00F07CB2">
        <w:rPr>
          <w:rFonts w:ascii="Segoe Pro" w:hAnsi="Segoe Pro"/>
        </w:rPr>
        <w:t>28 novembre</w:t>
      </w:r>
      <w:r w:rsidR="00BD635B" w:rsidRPr="002067FC">
        <w:rPr>
          <w:rFonts w:ascii="Segoe Pro" w:hAnsi="Segoe Pro"/>
        </w:rPr>
        <w:t xml:space="preserve"> 202</w:t>
      </w:r>
      <w:r w:rsidR="00DF486D">
        <w:rPr>
          <w:rFonts w:ascii="Segoe Pro" w:hAnsi="Segoe Pro"/>
        </w:rPr>
        <w:t>4</w:t>
      </w:r>
      <w:r w:rsidR="00BD635B" w:rsidRPr="002067FC">
        <w:rPr>
          <w:rFonts w:ascii="Segoe Pro" w:hAnsi="Segoe Pro"/>
        </w:rPr>
        <w:t>.</w:t>
      </w:r>
      <w:r w:rsidRPr="002067FC">
        <w:rPr>
          <w:rFonts w:ascii="Segoe Pro" w:hAnsi="Segoe Pro"/>
        </w:rPr>
        <w:t xml:space="preserve"> Voici </w:t>
      </w:r>
      <w:r w:rsidR="004F6E55" w:rsidRPr="002067FC">
        <w:rPr>
          <w:rFonts w:ascii="Segoe Pro" w:hAnsi="Segoe Pro"/>
        </w:rPr>
        <w:t>le</w:t>
      </w:r>
      <w:r w:rsidR="00BC7519" w:rsidRPr="002067FC">
        <w:rPr>
          <w:rFonts w:ascii="Segoe Pro" w:hAnsi="Segoe Pro"/>
        </w:rPr>
        <w:t>s</w:t>
      </w:r>
      <w:r w:rsidRPr="002067FC">
        <w:rPr>
          <w:rFonts w:ascii="Segoe Pro" w:hAnsi="Segoe Pro"/>
        </w:rPr>
        <w:t xml:space="preserve"> fait</w:t>
      </w:r>
      <w:r w:rsidR="00BC7519" w:rsidRPr="002067FC">
        <w:rPr>
          <w:rFonts w:ascii="Segoe Pro" w:hAnsi="Segoe Pro"/>
        </w:rPr>
        <w:t>s</w:t>
      </w:r>
      <w:r w:rsidRPr="002067FC">
        <w:rPr>
          <w:rFonts w:ascii="Segoe Pro" w:hAnsi="Segoe Pro"/>
        </w:rPr>
        <w:t xml:space="preserve"> saillant</w:t>
      </w:r>
      <w:r w:rsidR="00BC7519" w:rsidRPr="002067FC">
        <w:rPr>
          <w:rFonts w:ascii="Segoe Pro" w:hAnsi="Segoe Pro"/>
        </w:rPr>
        <w:t>s</w:t>
      </w:r>
      <w:r w:rsidRPr="002067FC">
        <w:rPr>
          <w:rFonts w:ascii="Segoe Pro" w:hAnsi="Segoe Pro"/>
        </w:rPr>
        <w:t xml:space="preserve"> de cette séance publique :</w:t>
      </w:r>
    </w:p>
    <w:bookmarkEnd w:id="0"/>
    <w:bookmarkEnd w:id="1"/>
    <w:p w14:paraId="581C70E9" w14:textId="1685A102" w:rsidR="001B69FF" w:rsidRPr="00CB7C6A" w:rsidRDefault="00CB7C6A" w:rsidP="00210F21">
      <w:pPr>
        <w:pStyle w:val="Style1"/>
        <w:numPr>
          <w:ilvl w:val="0"/>
          <w:numId w:val="21"/>
        </w:numPr>
        <w:ind w:left="-180"/>
        <w:rPr>
          <w:rFonts w:ascii="Segoe Pro" w:hAnsi="Segoe Pro" w:cs="Segoe-Bold"/>
          <w:bCs/>
        </w:rPr>
      </w:pPr>
      <w:r>
        <w:rPr>
          <w:rFonts w:ascii="Segoe Pro" w:hAnsi="Segoe Pro"/>
          <w:bCs/>
        </w:rPr>
        <w:t>L</w:t>
      </w:r>
      <w:r w:rsidR="001B69FF" w:rsidRPr="00210F21">
        <w:rPr>
          <w:rFonts w:ascii="Segoe Pro" w:hAnsi="Segoe Pro"/>
          <w:bCs/>
        </w:rPr>
        <w:t>e Conseil approuve les conditions de travail négociées au local, couvrant la période du 1</w:t>
      </w:r>
      <w:r w:rsidR="001B69FF" w:rsidRPr="00210F21">
        <w:rPr>
          <w:rFonts w:ascii="Segoe Pro" w:hAnsi="Segoe Pro"/>
          <w:bCs/>
          <w:vertAlign w:val="superscript"/>
        </w:rPr>
        <w:t>er</w:t>
      </w:r>
      <w:r w:rsidR="001B69FF" w:rsidRPr="00210F21">
        <w:rPr>
          <w:rFonts w:ascii="Segoe Pro" w:hAnsi="Segoe Pro"/>
          <w:bCs/>
        </w:rPr>
        <w:t xml:space="preserve"> septembre 2023 au 31 août 2027 entre l’administration du Conseil représentant la partie patronale et l’association locale des directions d’écoles et des directions adjointes, représentée par ses agents négociateurs, sous condition de l’approbation du sous-comité du Comité de liaison provincial.</w:t>
      </w:r>
    </w:p>
    <w:p w14:paraId="71BD86F8" w14:textId="18981A5F" w:rsidR="006E5932" w:rsidRPr="006E5932" w:rsidRDefault="008A6FE6" w:rsidP="006E5932">
      <w:pPr>
        <w:pStyle w:val="Style1"/>
        <w:numPr>
          <w:ilvl w:val="0"/>
          <w:numId w:val="21"/>
        </w:numPr>
        <w:ind w:left="-180"/>
        <w:rPr>
          <w:rFonts w:ascii="Segoe Pro" w:hAnsi="Segoe Pro" w:cs="Segoe-Bold"/>
        </w:rPr>
      </w:pPr>
      <w:r w:rsidRPr="006E5932">
        <w:rPr>
          <w:rFonts w:ascii="Segoe Pro" w:hAnsi="Segoe Pro"/>
        </w:rPr>
        <w:t>L</w:t>
      </w:r>
      <w:r w:rsidR="006411E1" w:rsidRPr="006E5932">
        <w:rPr>
          <w:rFonts w:ascii="Segoe Pro" w:hAnsi="Segoe Pro"/>
        </w:rPr>
        <w:t>e Conseil autorise les ajustements au plafond de la rémunération de ses cadres supérieurs</w:t>
      </w:r>
      <w:r w:rsidRPr="006E5932">
        <w:rPr>
          <w:rFonts w:ascii="Segoe Pro" w:hAnsi="Segoe Pro"/>
        </w:rPr>
        <w:t>.</w:t>
      </w:r>
    </w:p>
    <w:p w14:paraId="1C1DC030" w14:textId="6B2B287F" w:rsidR="008A6FE6" w:rsidRPr="006E5932" w:rsidRDefault="008A6FE6" w:rsidP="006E5932">
      <w:pPr>
        <w:pStyle w:val="Style1"/>
        <w:numPr>
          <w:ilvl w:val="0"/>
          <w:numId w:val="21"/>
        </w:numPr>
        <w:ind w:left="-180"/>
        <w:rPr>
          <w:rFonts w:ascii="Segoe Pro" w:hAnsi="Segoe Pro" w:cs="Segoe-Bold"/>
        </w:rPr>
      </w:pPr>
      <w:r w:rsidRPr="006E5932">
        <w:rPr>
          <w:rFonts w:ascii="Segoe Pro" w:hAnsi="Segoe Pro"/>
        </w:rPr>
        <w:t>Le Conseil approuve les états financiers consolidés pour l’exercice se terminant le 31 août 2024, tel que recommandé par le Comité de vérification.</w:t>
      </w:r>
    </w:p>
    <w:sectPr w:rsidR="008A6FE6" w:rsidRPr="006E5932" w:rsidSect="008C6104">
      <w:headerReference w:type="default" r:id="rId8"/>
      <w:headerReference w:type="first" r:id="rId9"/>
      <w:footerReference w:type="first" r:id="rId10"/>
      <w:pgSz w:w="12240" w:h="15840"/>
      <w:pgMar w:top="2127" w:right="616"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C1FB8" w14:textId="77777777" w:rsidR="008955A5" w:rsidRDefault="008955A5">
      <w:r>
        <w:separator/>
      </w:r>
    </w:p>
  </w:endnote>
  <w:endnote w:type="continuationSeparator" w:id="0">
    <w:p w14:paraId="019C35A4" w14:textId="77777777" w:rsidR="008955A5" w:rsidRDefault="00895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w:altName w:val="Segoe UI"/>
    <w:charset w:val="00"/>
    <w:family w:val="swiss"/>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Bold">
    <w:altName w:val="Segoe UI"/>
    <w:panose1 w:val="00000000000000000000"/>
    <w:charset w:val="00"/>
    <w:family w:val="swiss"/>
    <w:notTrueType/>
    <w:pitch w:val="default"/>
    <w:sig w:usb0="00000003" w:usb1="00000000" w:usb2="00000000" w:usb3="00000000" w:csb0="00000001" w:csb1="00000000"/>
  </w:font>
  <w:font w:name="Segoe Pro">
    <w:charset w:val="00"/>
    <w:family w:val="swiss"/>
    <w:pitch w:val="variable"/>
    <w:sig w:usb0="A00002AF" w:usb1="4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B915" w14:textId="60BC7954" w:rsidR="00BE6D7D" w:rsidRDefault="007213C5" w:rsidP="007213C5">
    <w:pPr>
      <w:pStyle w:val="Pieddepage"/>
      <w:tabs>
        <w:tab w:val="clear" w:pos="4320"/>
        <w:tab w:val="clear" w:pos="8640"/>
        <w:tab w:val="left" w:pos="1248"/>
      </w:tabs>
    </w:pPr>
    <w:r>
      <w:rPr>
        <w:noProof/>
      </w:rPr>
      <w:drawing>
        <wp:anchor distT="0" distB="0" distL="114300" distR="114300" simplePos="0" relativeHeight="251661312" behindDoc="1" locked="0" layoutInCell="1" allowOverlap="1" wp14:anchorId="015CB2A7" wp14:editId="2E161442">
          <wp:simplePos x="0" y="0"/>
          <wp:positionH relativeFrom="page">
            <wp:align>right</wp:align>
          </wp:positionH>
          <wp:positionV relativeFrom="paragraph">
            <wp:posOffset>-2477044</wp:posOffset>
          </wp:positionV>
          <wp:extent cx="9658350" cy="3245309"/>
          <wp:effectExtent l="0" t="0" r="0" b="0"/>
          <wp:wrapNone/>
          <wp:docPr id="78620478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40342" b="39202"/>
                  <a:stretch/>
                </pic:blipFill>
                <pic:spPr bwMode="auto">
                  <a:xfrm>
                    <a:off x="0" y="0"/>
                    <a:ext cx="9658350" cy="32453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D5296" w14:textId="77777777" w:rsidR="008955A5" w:rsidRDefault="008955A5">
      <w:r>
        <w:separator/>
      </w:r>
    </w:p>
  </w:footnote>
  <w:footnote w:type="continuationSeparator" w:id="0">
    <w:p w14:paraId="5EC5B1B4" w14:textId="77777777" w:rsidR="008955A5" w:rsidRDefault="00895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1D8C9" w14:textId="3AF1275D" w:rsidR="00A31974" w:rsidRPr="005F0E48" w:rsidRDefault="00A31974" w:rsidP="005F0E48">
    <w:pPr>
      <w:pStyle w:val="En-tte"/>
      <w:ind w:left="-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4AF81" w14:textId="2D35D174" w:rsidR="008C6104" w:rsidRDefault="00FA64A0" w:rsidP="00FA64A0">
    <w:pPr>
      <w:pStyle w:val="En-tte"/>
      <w:tabs>
        <w:tab w:val="clear" w:pos="4320"/>
        <w:tab w:val="clear" w:pos="8640"/>
        <w:tab w:val="right" w:pos="9360"/>
      </w:tabs>
      <w:ind w:left="-900" w:right="464"/>
    </w:pPr>
    <w:r w:rsidRPr="00D853CB">
      <w:rPr>
        <w:rFonts w:ascii="Segoe Pro" w:hAnsi="Segoe Pro"/>
        <w:noProof/>
        <w:lang w:val="fr-FR" w:eastAsia="fr-FR"/>
      </w:rPr>
      <w:drawing>
        <wp:anchor distT="0" distB="0" distL="114300" distR="114300" simplePos="0" relativeHeight="251662336" behindDoc="0" locked="0" layoutInCell="1" allowOverlap="1" wp14:anchorId="540E5B76" wp14:editId="6B23C13F">
          <wp:simplePos x="0" y="0"/>
          <wp:positionH relativeFrom="column">
            <wp:posOffset>4334419</wp:posOffset>
          </wp:positionH>
          <wp:positionV relativeFrom="paragraph">
            <wp:posOffset>-126274</wp:posOffset>
          </wp:positionV>
          <wp:extent cx="1642745" cy="987425"/>
          <wp:effectExtent l="0" t="0" r="0" b="0"/>
          <wp:wrapThrough wrapText="bothSides">
            <wp:wrapPolygon edited="0">
              <wp:start x="10771" y="0"/>
              <wp:lineTo x="4509" y="2084"/>
              <wp:lineTo x="501" y="4584"/>
              <wp:lineTo x="250" y="9585"/>
              <wp:lineTo x="250" y="20836"/>
              <wp:lineTo x="21291" y="20836"/>
              <wp:lineTo x="21291" y="10418"/>
              <wp:lineTo x="16782" y="7501"/>
              <wp:lineTo x="11021" y="7084"/>
              <wp:lineTo x="12524" y="3750"/>
              <wp:lineTo x="12775" y="1250"/>
              <wp:lineTo x="11773" y="0"/>
              <wp:lineTo x="10771" y="0"/>
            </wp:wrapPolygon>
          </wp:wrapThrough>
          <wp:docPr id="206124710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l="11171" t="17087" r="10916" b="15550"/>
                  <a:stretch/>
                </pic:blipFill>
                <pic:spPr bwMode="auto">
                  <a:xfrm>
                    <a:off x="0" y="0"/>
                    <a:ext cx="1642745" cy="987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A64A0">
      <w:rPr>
        <w:rFonts w:ascii="Segoe Pro" w:hAnsi="Segoe Pro"/>
        <w:b/>
        <w:bCs/>
        <w:color w:val="971D97"/>
        <w:sz w:val="72"/>
        <w:szCs w:val="72"/>
      </w:rPr>
      <w:t>Faits saillants</w:t>
    </w:r>
    <w:r>
      <w:rPr>
        <w:rFonts w:ascii="Segoe Pro" w:hAnsi="Segoe P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62A06"/>
    <w:multiLevelType w:val="hybridMultilevel"/>
    <w:tmpl w:val="06207E2C"/>
    <w:lvl w:ilvl="0" w:tplc="C5E6A056">
      <w:start w:val="1"/>
      <w:numFmt w:val="bullet"/>
      <w:lvlText w:val=""/>
      <w:lvlJc w:val="left"/>
      <w:pPr>
        <w:ind w:left="-180" w:hanging="360"/>
      </w:pPr>
      <w:rPr>
        <w:rFonts w:ascii="Symbol" w:hAnsi="Symbol" w:hint="default"/>
        <w:color w:val="2C5697"/>
        <w:sz w:val="32"/>
        <w:szCs w:val="32"/>
      </w:rPr>
    </w:lvl>
    <w:lvl w:ilvl="1" w:tplc="0C0C0003">
      <w:start w:val="1"/>
      <w:numFmt w:val="bullet"/>
      <w:lvlText w:val="o"/>
      <w:lvlJc w:val="left"/>
      <w:pPr>
        <w:ind w:left="540" w:hanging="360"/>
      </w:pPr>
      <w:rPr>
        <w:rFonts w:ascii="Courier New" w:hAnsi="Courier New" w:cs="Courier New" w:hint="default"/>
      </w:rPr>
    </w:lvl>
    <w:lvl w:ilvl="2" w:tplc="0C0C0005">
      <w:start w:val="1"/>
      <w:numFmt w:val="bullet"/>
      <w:lvlText w:val=""/>
      <w:lvlJc w:val="left"/>
      <w:pPr>
        <w:ind w:left="1260" w:hanging="360"/>
      </w:pPr>
      <w:rPr>
        <w:rFonts w:ascii="Wingdings" w:hAnsi="Wingdings" w:hint="default"/>
      </w:rPr>
    </w:lvl>
    <w:lvl w:ilvl="3" w:tplc="0C0C0001">
      <w:start w:val="1"/>
      <w:numFmt w:val="bullet"/>
      <w:lvlText w:val=""/>
      <w:lvlJc w:val="left"/>
      <w:pPr>
        <w:ind w:left="1980" w:hanging="360"/>
      </w:pPr>
      <w:rPr>
        <w:rFonts w:ascii="Symbol" w:hAnsi="Symbol" w:hint="default"/>
      </w:rPr>
    </w:lvl>
    <w:lvl w:ilvl="4" w:tplc="0C0C0003">
      <w:start w:val="1"/>
      <w:numFmt w:val="bullet"/>
      <w:lvlText w:val="o"/>
      <w:lvlJc w:val="left"/>
      <w:pPr>
        <w:ind w:left="2700" w:hanging="360"/>
      </w:pPr>
      <w:rPr>
        <w:rFonts w:ascii="Courier New" w:hAnsi="Courier New" w:cs="Courier New" w:hint="default"/>
      </w:rPr>
    </w:lvl>
    <w:lvl w:ilvl="5" w:tplc="0C0C0005">
      <w:start w:val="1"/>
      <w:numFmt w:val="bullet"/>
      <w:lvlText w:val=""/>
      <w:lvlJc w:val="left"/>
      <w:pPr>
        <w:ind w:left="3420" w:hanging="360"/>
      </w:pPr>
      <w:rPr>
        <w:rFonts w:ascii="Wingdings" w:hAnsi="Wingdings" w:hint="default"/>
      </w:rPr>
    </w:lvl>
    <w:lvl w:ilvl="6" w:tplc="0C0C0001">
      <w:start w:val="1"/>
      <w:numFmt w:val="bullet"/>
      <w:lvlText w:val=""/>
      <w:lvlJc w:val="left"/>
      <w:pPr>
        <w:ind w:left="4140" w:hanging="360"/>
      </w:pPr>
      <w:rPr>
        <w:rFonts w:ascii="Symbol" w:hAnsi="Symbol" w:hint="default"/>
      </w:rPr>
    </w:lvl>
    <w:lvl w:ilvl="7" w:tplc="0C0C0003">
      <w:start w:val="1"/>
      <w:numFmt w:val="bullet"/>
      <w:lvlText w:val="o"/>
      <w:lvlJc w:val="left"/>
      <w:pPr>
        <w:ind w:left="4860" w:hanging="360"/>
      </w:pPr>
      <w:rPr>
        <w:rFonts w:ascii="Courier New" w:hAnsi="Courier New" w:cs="Courier New" w:hint="default"/>
      </w:rPr>
    </w:lvl>
    <w:lvl w:ilvl="8" w:tplc="0C0C0005">
      <w:start w:val="1"/>
      <w:numFmt w:val="bullet"/>
      <w:lvlText w:val=""/>
      <w:lvlJc w:val="left"/>
      <w:pPr>
        <w:ind w:left="5580" w:hanging="360"/>
      </w:pPr>
      <w:rPr>
        <w:rFonts w:ascii="Wingdings" w:hAnsi="Wingdings" w:hint="default"/>
      </w:rPr>
    </w:lvl>
  </w:abstractNum>
  <w:abstractNum w:abstractNumId="1" w15:restartNumberingAfterBreak="0">
    <w:nsid w:val="24713A68"/>
    <w:multiLevelType w:val="hybridMultilevel"/>
    <w:tmpl w:val="E788EDB2"/>
    <w:lvl w:ilvl="0" w:tplc="5E8C8936">
      <w:start w:val="1"/>
      <w:numFmt w:val="bullet"/>
      <w:pStyle w:val="Style1"/>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tentative="1">
      <w:start w:val="1"/>
      <w:numFmt w:val="bullet"/>
      <w:lvlText w:val=""/>
      <w:lvlJc w:val="left"/>
      <w:pPr>
        <w:ind w:left="1260" w:hanging="360"/>
      </w:pPr>
      <w:rPr>
        <w:rFonts w:ascii="Wingdings" w:hAnsi="Wingdings" w:hint="default"/>
      </w:rPr>
    </w:lvl>
    <w:lvl w:ilvl="3" w:tplc="0C0C0001" w:tentative="1">
      <w:start w:val="1"/>
      <w:numFmt w:val="bullet"/>
      <w:lvlText w:val=""/>
      <w:lvlJc w:val="left"/>
      <w:pPr>
        <w:ind w:left="1980" w:hanging="360"/>
      </w:pPr>
      <w:rPr>
        <w:rFonts w:ascii="Symbol" w:hAnsi="Symbol" w:hint="default"/>
      </w:rPr>
    </w:lvl>
    <w:lvl w:ilvl="4" w:tplc="0C0C0003" w:tentative="1">
      <w:start w:val="1"/>
      <w:numFmt w:val="bullet"/>
      <w:lvlText w:val="o"/>
      <w:lvlJc w:val="left"/>
      <w:pPr>
        <w:ind w:left="2700" w:hanging="360"/>
      </w:pPr>
      <w:rPr>
        <w:rFonts w:ascii="Courier New" w:hAnsi="Courier New" w:cs="Courier New" w:hint="default"/>
      </w:rPr>
    </w:lvl>
    <w:lvl w:ilvl="5" w:tplc="0C0C0005" w:tentative="1">
      <w:start w:val="1"/>
      <w:numFmt w:val="bullet"/>
      <w:lvlText w:val=""/>
      <w:lvlJc w:val="left"/>
      <w:pPr>
        <w:ind w:left="3420" w:hanging="360"/>
      </w:pPr>
      <w:rPr>
        <w:rFonts w:ascii="Wingdings" w:hAnsi="Wingdings" w:hint="default"/>
      </w:rPr>
    </w:lvl>
    <w:lvl w:ilvl="6" w:tplc="0C0C0001" w:tentative="1">
      <w:start w:val="1"/>
      <w:numFmt w:val="bullet"/>
      <w:lvlText w:val=""/>
      <w:lvlJc w:val="left"/>
      <w:pPr>
        <w:ind w:left="4140" w:hanging="360"/>
      </w:pPr>
      <w:rPr>
        <w:rFonts w:ascii="Symbol" w:hAnsi="Symbol" w:hint="default"/>
      </w:rPr>
    </w:lvl>
    <w:lvl w:ilvl="7" w:tplc="0C0C0003" w:tentative="1">
      <w:start w:val="1"/>
      <w:numFmt w:val="bullet"/>
      <w:lvlText w:val="o"/>
      <w:lvlJc w:val="left"/>
      <w:pPr>
        <w:ind w:left="4860" w:hanging="360"/>
      </w:pPr>
      <w:rPr>
        <w:rFonts w:ascii="Courier New" w:hAnsi="Courier New" w:cs="Courier New" w:hint="default"/>
      </w:rPr>
    </w:lvl>
    <w:lvl w:ilvl="8" w:tplc="0C0C0005" w:tentative="1">
      <w:start w:val="1"/>
      <w:numFmt w:val="bullet"/>
      <w:lvlText w:val=""/>
      <w:lvlJc w:val="left"/>
      <w:pPr>
        <w:ind w:left="5580" w:hanging="360"/>
      </w:pPr>
      <w:rPr>
        <w:rFonts w:ascii="Wingdings" w:hAnsi="Wingdings" w:hint="default"/>
      </w:rPr>
    </w:lvl>
  </w:abstractNum>
  <w:abstractNum w:abstractNumId="2" w15:restartNumberingAfterBreak="0">
    <w:nsid w:val="2CEE6B48"/>
    <w:multiLevelType w:val="multilevel"/>
    <w:tmpl w:val="08EA44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B062738"/>
    <w:multiLevelType w:val="hybridMultilevel"/>
    <w:tmpl w:val="CB587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E95C16"/>
    <w:multiLevelType w:val="hybridMultilevel"/>
    <w:tmpl w:val="09BCCB26"/>
    <w:lvl w:ilvl="0" w:tplc="0C0C0001">
      <w:start w:val="1"/>
      <w:numFmt w:val="bullet"/>
      <w:lvlText w:val=""/>
      <w:lvlJc w:val="left"/>
      <w:pPr>
        <w:ind w:left="190" w:hanging="360"/>
      </w:pPr>
      <w:rPr>
        <w:rFonts w:ascii="Symbol" w:hAnsi="Symbol" w:hint="default"/>
      </w:rPr>
    </w:lvl>
    <w:lvl w:ilvl="1" w:tplc="0C0C0003" w:tentative="1">
      <w:start w:val="1"/>
      <w:numFmt w:val="bullet"/>
      <w:lvlText w:val="o"/>
      <w:lvlJc w:val="left"/>
      <w:pPr>
        <w:ind w:left="910" w:hanging="360"/>
      </w:pPr>
      <w:rPr>
        <w:rFonts w:ascii="Courier New" w:hAnsi="Courier New" w:cs="Courier New" w:hint="default"/>
      </w:rPr>
    </w:lvl>
    <w:lvl w:ilvl="2" w:tplc="0C0C0005" w:tentative="1">
      <w:start w:val="1"/>
      <w:numFmt w:val="bullet"/>
      <w:lvlText w:val=""/>
      <w:lvlJc w:val="left"/>
      <w:pPr>
        <w:ind w:left="1630" w:hanging="360"/>
      </w:pPr>
      <w:rPr>
        <w:rFonts w:ascii="Wingdings" w:hAnsi="Wingdings" w:hint="default"/>
      </w:rPr>
    </w:lvl>
    <w:lvl w:ilvl="3" w:tplc="0C0C0001" w:tentative="1">
      <w:start w:val="1"/>
      <w:numFmt w:val="bullet"/>
      <w:lvlText w:val=""/>
      <w:lvlJc w:val="left"/>
      <w:pPr>
        <w:ind w:left="2350" w:hanging="360"/>
      </w:pPr>
      <w:rPr>
        <w:rFonts w:ascii="Symbol" w:hAnsi="Symbol" w:hint="default"/>
      </w:rPr>
    </w:lvl>
    <w:lvl w:ilvl="4" w:tplc="0C0C0003" w:tentative="1">
      <w:start w:val="1"/>
      <w:numFmt w:val="bullet"/>
      <w:lvlText w:val="o"/>
      <w:lvlJc w:val="left"/>
      <w:pPr>
        <w:ind w:left="3070" w:hanging="360"/>
      </w:pPr>
      <w:rPr>
        <w:rFonts w:ascii="Courier New" w:hAnsi="Courier New" w:cs="Courier New" w:hint="default"/>
      </w:rPr>
    </w:lvl>
    <w:lvl w:ilvl="5" w:tplc="0C0C0005" w:tentative="1">
      <w:start w:val="1"/>
      <w:numFmt w:val="bullet"/>
      <w:lvlText w:val=""/>
      <w:lvlJc w:val="left"/>
      <w:pPr>
        <w:ind w:left="3790" w:hanging="360"/>
      </w:pPr>
      <w:rPr>
        <w:rFonts w:ascii="Wingdings" w:hAnsi="Wingdings" w:hint="default"/>
      </w:rPr>
    </w:lvl>
    <w:lvl w:ilvl="6" w:tplc="0C0C0001" w:tentative="1">
      <w:start w:val="1"/>
      <w:numFmt w:val="bullet"/>
      <w:lvlText w:val=""/>
      <w:lvlJc w:val="left"/>
      <w:pPr>
        <w:ind w:left="4510" w:hanging="360"/>
      </w:pPr>
      <w:rPr>
        <w:rFonts w:ascii="Symbol" w:hAnsi="Symbol" w:hint="default"/>
      </w:rPr>
    </w:lvl>
    <w:lvl w:ilvl="7" w:tplc="0C0C0003" w:tentative="1">
      <w:start w:val="1"/>
      <w:numFmt w:val="bullet"/>
      <w:lvlText w:val="o"/>
      <w:lvlJc w:val="left"/>
      <w:pPr>
        <w:ind w:left="5230" w:hanging="360"/>
      </w:pPr>
      <w:rPr>
        <w:rFonts w:ascii="Courier New" w:hAnsi="Courier New" w:cs="Courier New" w:hint="default"/>
      </w:rPr>
    </w:lvl>
    <w:lvl w:ilvl="8" w:tplc="0C0C0005" w:tentative="1">
      <w:start w:val="1"/>
      <w:numFmt w:val="bullet"/>
      <w:lvlText w:val=""/>
      <w:lvlJc w:val="left"/>
      <w:pPr>
        <w:ind w:left="5950" w:hanging="360"/>
      </w:pPr>
      <w:rPr>
        <w:rFonts w:ascii="Wingdings" w:hAnsi="Wingdings" w:hint="default"/>
      </w:rPr>
    </w:lvl>
  </w:abstractNum>
  <w:abstractNum w:abstractNumId="5" w15:restartNumberingAfterBreak="0">
    <w:nsid w:val="4D0F0FE6"/>
    <w:multiLevelType w:val="hybridMultilevel"/>
    <w:tmpl w:val="1F8239D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609C04A0"/>
    <w:multiLevelType w:val="hybridMultilevel"/>
    <w:tmpl w:val="7736D510"/>
    <w:lvl w:ilvl="0" w:tplc="43A6B1B0">
      <w:start w:val="1"/>
      <w:numFmt w:val="bullet"/>
      <w:lvlText w:val=""/>
      <w:lvlJc w:val="left"/>
      <w:pPr>
        <w:ind w:left="900" w:hanging="360"/>
      </w:pPr>
      <w:rPr>
        <w:rFonts w:ascii="Symbol" w:hAnsi="Symbol" w:hint="default"/>
        <w:color w:val="auto"/>
      </w:rPr>
    </w:lvl>
    <w:lvl w:ilvl="1" w:tplc="0C0C0003">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7" w15:restartNumberingAfterBreak="0">
    <w:nsid w:val="6ACD7B21"/>
    <w:multiLevelType w:val="hybridMultilevel"/>
    <w:tmpl w:val="F6804BB2"/>
    <w:lvl w:ilvl="0" w:tplc="57560396">
      <w:start w:val="15"/>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6E8B12FD"/>
    <w:multiLevelType w:val="hybridMultilevel"/>
    <w:tmpl w:val="C22248F2"/>
    <w:lvl w:ilvl="0" w:tplc="0C0C0001">
      <w:start w:val="1"/>
      <w:numFmt w:val="bullet"/>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start w:val="1"/>
      <w:numFmt w:val="bullet"/>
      <w:lvlText w:val=""/>
      <w:lvlJc w:val="left"/>
      <w:pPr>
        <w:ind w:left="1260" w:hanging="360"/>
      </w:pPr>
      <w:rPr>
        <w:rFonts w:ascii="Wingdings" w:hAnsi="Wingdings" w:hint="default"/>
      </w:rPr>
    </w:lvl>
    <w:lvl w:ilvl="3" w:tplc="0C0C0001">
      <w:start w:val="1"/>
      <w:numFmt w:val="bullet"/>
      <w:lvlText w:val=""/>
      <w:lvlJc w:val="left"/>
      <w:pPr>
        <w:ind w:left="1980" w:hanging="360"/>
      </w:pPr>
      <w:rPr>
        <w:rFonts w:ascii="Symbol" w:hAnsi="Symbol" w:hint="default"/>
      </w:rPr>
    </w:lvl>
    <w:lvl w:ilvl="4" w:tplc="0C0C0003">
      <w:start w:val="1"/>
      <w:numFmt w:val="bullet"/>
      <w:lvlText w:val="o"/>
      <w:lvlJc w:val="left"/>
      <w:pPr>
        <w:ind w:left="2700" w:hanging="360"/>
      </w:pPr>
      <w:rPr>
        <w:rFonts w:ascii="Courier New" w:hAnsi="Courier New" w:cs="Courier New" w:hint="default"/>
      </w:rPr>
    </w:lvl>
    <w:lvl w:ilvl="5" w:tplc="0C0C0005">
      <w:start w:val="1"/>
      <w:numFmt w:val="bullet"/>
      <w:lvlText w:val=""/>
      <w:lvlJc w:val="left"/>
      <w:pPr>
        <w:ind w:left="3420" w:hanging="360"/>
      </w:pPr>
      <w:rPr>
        <w:rFonts w:ascii="Wingdings" w:hAnsi="Wingdings" w:hint="default"/>
      </w:rPr>
    </w:lvl>
    <w:lvl w:ilvl="6" w:tplc="0C0C0001">
      <w:start w:val="1"/>
      <w:numFmt w:val="bullet"/>
      <w:lvlText w:val=""/>
      <w:lvlJc w:val="left"/>
      <w:pPr>
        <w:ind w:left="4140" w:hanging="360"/>
      </w:pPr>
      <w:rPr>
        <w:rFonts w:ascii="Symbol" w:hAnsi="Symbol" w:hint="default"/>
      </w:rPr>
    </w:lvl>
    <w:lvl w:ilvl="7" w:tplc="0C0C0003">
      <w:start w:val="1"/>
      <w:numFmt w:val="bullet"/>
      <w:lvlText w:val="o"/>
      <w:lvlJc w:val="left"/>
      <w:pPr>
        <w:ind w:left="4860" w:hanging="360"/>
      </w:pPr>
      <w:rPr>
        <w:rFonts w:ascii="Courier New" w:hAnsi="Courier New" w:cs="Courier New" w:hint="default"/>
      </w:rPr>
    </w:lvl>
    <w:lvl w:ilvl="8" w:tplc="0C0C0005">
      <w:start w:val="1"/>
      <w:numFmt w:val="bullet"/>
      <w:lvlText w:val=""/>
      <w:lvlJc w:val="left"/>
      <w:pPr>
        <w:ind w:left="5580" w:hanging="360"/>
      </w:pPr>
      <w:rPr>
        <w:rFonts w:ascii="Wingdings" w:hAnsi="Wingdings" w:hint="default"/>
      </w:rPr>
    </w:lvl>
  </w:abstractNum>
  <w:abstractNum w:abstractNumId="9" w15:restartNumberingAfterBreak="0">
    <w:nsid w:val="74912876"/>
    <w:multiLevelType w:val="hybridMultilevel"/>
    <w:tmpl w:val="F9F864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5807807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4100098">
    <w:abstractNumId w:val="4"/>
  </w:num>
  <w:num w:numId="3" w16cid:durableId="352609596">
    <w:abstractNumId w:val="9"/>
  </w:num>
  <w:num w:numId="4" w16cid:durableId="855270019">
    <w:abstractNumId w:val="3"/>
  </w:num>
  <w:num w:numId="5" w16cid:durableId="191698185">
    <w:abstractNumId w:val="7"/>
  </w:num>
  <w:num w:numId="6" w16cid:durableId="2092047052">
    <w:abstractNumId w:val="1"/>
  </w:num>
  <w:num w:numId="7" w16cid:durableId="1753894027">
    <w:abstractNumId w:val="0"/>
  </w:num>
  <w:num w:numId="8" w16cid:durableId="309601570">
    <w:abstractNumId w:val="0"/>
  </w:num>
  <w:num w:numId="9" w16cid:durableId="1881742897">
    <w:abstractNumId w:val="5"/>
  </w:num>
  <w:num w:numId="10" w16cid:durableId="191772874">
    <w:abstractNumId w:val="1"/>
  </w:num>
  <w:num w:numId="11" w16cid:durableId="720324633">
    <w:abstractNumId w:val="1"/>
  </w:num>
  <w:num w:numId="12" w16cid:durableId="1881437601">
    <w:abstractNumId w:val="1"/>
  </w:num>
  <w:num w:numId="13" w16cid:durableId="874390152">
    <w:abstractNumId w:val="8"/>
  </w:num>
  <w:num w:numId="14" w16cid:durableId="909773181">
    <w:abstractNumId w:val="1"/>
  </w:num>
  <w:num w:numId="15" w16cid:durableId="1523086298">
    <w:abstractNumId w:val="1"/>
  </w:num>
  <w:num w:numId="16" w16cid:durableId="897472996">
    <w:abstractNumId w:val="1"/>
  </w:num>
  <w:num w:numId="17" w16cid:durableId="957953033">
    <w:abstractNumId w:val="1"/>
  </w:num>
  <w:num w:numId="18" w16cid:durableId="1852837266">
    <w:abstractNumId w:val="6"/>
  </w:num>
  <w:num w:numId="19" w16cid:durableId="1348412040">
    <w:abstractNumId w:val="1"/>
  </w:num>
  <w:num w:numId="20" w16cid:durableId="1053426179">
    <w:abstractNumId w:val="1"/>
  </w:num>
  <w:num w:numId="21" w16cid:durableId="1920165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D3"/>
    <w:rsid w:val="000021FB"/>
    <w:rsid w:val="00012BCB"/>
    <w:rsid w:val="0002210C"/>
    <w:rsid w:val="00030B86"/>
    <w:rsid w:val="00037E85"/>
    <w:rsid w:val="0004395F"/>
    <w:rsid w:val="0004731B"/>
    <w:rsid w:val="00060F10"/>
    <w:rsid w:val="00091A7E"/>
    <w:rsid w:val="000C010D"/>
    <w:rsid w:val="000D66C9"/>
    <w:rsid w:val="000F5B1E"/>
    <w:rsid w:val="00102D98"/>
    <w:rsid w:val="00107219"/>
    <w:rsid w:val="00112310"/>
    <w:rsid w:val="00116302"/>
    <w:rsid w:val="00116D0F"/>
    <w:rsid w:val="00116F10"/>
    <w:rsid w:val="001172B6"/>
    <w:rsid w:val="0012256F"/>
    <w:rsid w:val="00130E6C"/>
    <w:rsid w:val="00132C24"/>
    <w:rsid w:val="00157445"/>
    <w:rsid w:val="00157962"/>
    <w:rsid w:val="00161080"/>
    <w:rsid w:val="001627B0"/>
    <w:rsid w:val="001706FC"/>
    <w:rsid w:val="00174201"/>
    <w:rsid w:val="001771AD"/>
    <w:rsid w:val="00182073"/>
    <w:rsid w:val="001A2B36"/>
    <w:rsid w:val="001A50B2"/>
    <w:rsid w:val="001B2A63"/>
    <w:rsid w:val="001B69FF"/>
    <w:rsid w:val="001B75F9"/>
    <w:rsid w:val="001C5116"/>
    <w:rsid w:val="001C6874"/>
    <w:rsid w:val="001D1A66"/>
    <w:rsid w:val="001D3417"/>
    <w:rsid w:val="001F0F3F"/>
    <w:rsid w:val="001F3995"/>
    <w:rsid w:val="002067FC"/>
    <w:rsid w:val="00210F21"/>
    <w:rsid w:val="0021155B"/>
    <w:rsid w:val="0021255F"/>
    <w:rsid w:val="00223101"/>
    <w:rsid w:val="00227418"/>
    <w:rsid w:val="00235003"/>
    <w:rsid w:val="002350C4"/>
    <w:rsid w:val="00254327"/>
    <w:rsid w:val="002561A2"/>
    <w:rsid w:val="00284AEA"/>
    <w:rsid w:val="00287659"/>
    <w:rsid w:val="002908C4"/>
    <w:rsid w:val="00292A4E"/>
    <w:rsid w:val="00293B0D"/>
    <w:rsid w:val="002B0E51"/>
    <w:rsid w:val="002C2BE7"/>
    <w:rsid w:val="002D4A06"/>
    <w:rsid w:val="002D5988"/>
    <w:rsid w:val="002F2AF2"/>
    <w:rsid w:val="00302A7D"/>
    <w:rsid w:val="003041FF"/>
    <w:rsid w:val="00305FF1"/>
    <w:rsid w:val="00306C11"/>
    <w:rsid w:val="003308A7"/>
    <w:rsid w:val="0033648E"/>
    <w:rsid w:val="0033718E"/>
    <w:rsid w:val="00363A68"/>
    <w:rsid w:val="00363CFB"/>
    <w:rsid w:val="00363E17"/>
    <w:rsid w:val="003740AB"/>
    <w:rsid w:val="00376FC1"/>
    <w:rsid w:val="003775D5"/>
    <w:rsid w:val="00380B18"/>
    <w:rsid w:val="003813F1"/>
    <w:rsid w:val="00392D90"/>
    <w:rsid w:val="00393EA3"/>
    <w:rsid w:val="00394AC8"/>
    <w:rsid w:val="00396AA5"/>
    <w:rsid w:val="003A52F5"/>
    <w:rsid w:val="003A5A99"/>
    <w:rsid w:val="003A7AF5"/>
    <w:rsid w:val="003B6CF3"/>
    <w:rsid w:val="003C692C"/>
    <w:rsid w:val="003D6801"/>
    <w:rsid w:val="003E2A93"/>
    <w:rsid w:val="00421C81"/>
    <w:rsid w:val="00432330"/>
    <w:rsid w:val="00440E81"/>
    <w:rsid w:val="004426F1"/>
    <w:rsid w:val="00447E97"/>
    <w:rsid w:val="004635E0"/>
    <w:rsid w:val="00475E1A"/>
    <w:rsid w:val="00476CBD"/>
    <w:rsid w:val="00476EF6"/>
    <w:rsid w:val="004812FC"/>
    <w:rsid w:val="00484F8F"/>
    <w:rsid w:val="00487BAD"/>
    <w:rsid w:val="00487C76"/>
    <w:rsid w:val="004A31FC"/>
    <w:rsid w:val="004C0DAE"/>
    <w:rsid w:val="004C347A"/>
    <w:rsid w:val="004C6EB2"/>
    <w:rsid w:val="004D60D6"/>
    <w:rsid w:val="004D6A42"/>
    <w:rsid w:val="004E47F2"/>
    <w:rsid w:val="004F6E55"/>
    <w:rsid w:val="00504D99"/>
    <w:rsid w:val="00512046"/>
    <w:rsid w:val="00512E2F"/>
    <w:rsid w:val="00535744"/>
    <w:rsid w:val="00541018"/>
    <w:rsid w:val="0055181A"/>
    <w:rsid w:val="00553B03"/>
    <w:rsid w:val="005655FD"/>
    <w:rsid w:val="00571A67"/>
    <w:rsid w:val="00574147"/>
    <w:rsid w:val="00574F35"/>
    <w:rsid w:val="00591A80"/>
    <w:rsid w:val="005B6EAC"/>
    <w:rsid w:val="005C0B7E"/>
    <w:rsid w:val="005C21E8"/>
    <w:rsid w:val="005C6CB7"/>
    <w:rsid w:val="005E070F"/>
    <w:rsid w:val="005F0E48"/>
    <w:rsid w:val="00614D71"/>
    <w:rsid w:val="00620BA1"/>
    <w:rsid w:val="0062310E"/>
    <w:rsid w:val="0062541A"/>
    <w:rsid w:val="0063101A"/>
    <w:rsid w:val="006411E1"/>
    <w:rsid w:val="00652B91"/>
    <w:rsid w:val="00653748"/>
    <w:rsid w:val="0065476C"/>
    <w:rsid w:val="00681DB1"/>
    <w:rsid w:val="00691724"/>
    <w:rsid w:val="0069240B"/>
    <w:rsid w:val="00692D25"/>
    <w:rsid w:val="006937D2"/>
    <w:rsid w:val="00695133"/>
    <w:rsid w:val="00697BED"/>
    <w:rsid w:val="006A0A44"/>
    <w:rsid w:val="006A2A99"/>
    <w:rsid w:val="006A3D8F"/>
    <w:rsid w:val="006B68CF"/>
    <w:rsid w:val="006D3AC8"/>
    <w:rsid w:val="006E5932"/>
    <w:rsid w:val="00701D7A"/>
    <w:rsid w:val="00707046"/>
    <w:rsid w:val="007174AB"/>
    <w:rsid w:val="00720127"/>
    <w:rsid w:val="007213C5"/>
    <w:rsid w:val="00724429"/>
    <w:rsid w:val="00726099"/>
    <w:rsid w:val="00727B82"/>
    <w:rsid w:val="00750C0E"/>
    <w:rsid w:val="007547CE"/>
    <w:rsid w:val="00756DB8"/>
    <w:rsid w:val="0077208C"/>
    <w:rsid w:val="0078409A"/>
    <w:rsid w:val="007872C2"/>
    <w:rsid w:val="007877C6"/>
    <w:rsid w:val="0079335B"/>
    <w:rsid w:val="007A038E"/>
    <w:rsid w:val="007A649B"/>
    <w:rsid w:val="007B3255"/>
    <w:rsid w:val="007C35FF"/>
    <w:rsid w:val="007D2ADC"/>
    <w:rsid w:val="007D5C70"/>
    <w:rsid w:val="007E0707"/>
    <w:rsid w:val="007E0CFA"/>
    <w:rsid w:val="00812CD4"/>
    <w:rsid w:val="00812E06"/>
    <w:rsid w:val="00816436"/>
    <w:rsid w:val="00825F24"/>
    <w:rsid w:val="008275F0"/>
    <w:rsid w:val="008338DD"/>
    <w:rsid w:val="00835534"/>
    <w:rsid w:val="008418D8"/>
    <w:rsid w:val="008429DF"/>
    <w:rsid w:val="0084348B"/>
    <w:rsid w:val="008546BA"/>
    <w:rsid w:val="008547AA"/>
    <w:rsid w:val="00856680"/>
    <w:rsid w:val="008722BA"/>
    <w:rsid w:val="00886D6A"/>
    <w:rsid w:val="0089023E"/>
    <w:rsid w:val="00895178"/>
    <w:rsid w:val="008955A5"/>
    <w:rsid w:val="008A6FE6"/>
    <w:rsid w:val="008B6FCF"/>
    <w:rsid w:val="008C43BA"/>
    <w:rsid w:val="008C6104"/>
    <w:rsid w:val="008D3E69"/>
    <w:rsid w:val="008D5260"/>
    <w:rsid w:val="008F47B1"/>
    <w:rsid w:val="009231D8"/>
    <w:rsid w:val="00932C64"/>
    <w:rsid w:val="00933959"/>
    <w:rsid w:val="00934AE5"/>
    <w:rsid w:val="00935E1C"/>
    <w:rsid w:val="00940548"/>
    <w:rsid w:val="009409B0"/>
    <w:rsid w:val="009448B9"/>
    <w:rsid w:val="0095165F"/>
    <w:rsid w:val="00951F90"/>
    <w:rsid w:val="00952FEC"/>
    <w:rsid w:val="0095321F"/>
    <w:rsid w:val="00954882"/>
    <w:rsid w:val="00977E25"/>
    <w:rsid w:val="00995729"/>
    <w:rsid w:val="009A29F4"/>
    <w:rsid w:val="009A4684"/>
    <w:rsid w:val="009A67A4"/>
    <w:rsid w:val="009A77E8"/>
    <w:rsid w:val="009B24D6"/>
    <w:rsid w:val="009B3308"/>
    <w:rsid w:val="009B513E"/>
    <w:rsid w:val="009B73FB"/>
    <w:rsid w:val="009C05EC"/>
    <w:rsid w:val="009E058F"/>
    <w:rsid w:val="009E4B89"/>
    <w:rsid w:val="009E7BFB"/>
    <w:rsid w:val="009F553B"/>
    <w:rsid w:val="00A00939"/>
    <w:rsid w:val="00A13C90"/>
    <w:rsid w:val="00A31974"/>
    <w:rsid w:val="00A411E2"/>
    <w:rsid w:val="00A439D9"/>
    <w:rsid w:val="00A62251"/>
    <w:rsid w:val="00A806C1"/>
    <w:rsid w:val="00A82E50"/>
    <w:rsid w:val="00A86B62"/>
    <w:rsid w:val="00A90635"/>
    <w:rsid w:val="00A93CFA"/>
    <w:rsid w:val="00AA53BA"/>
    <w:rsid w:val="00AC1649"/>
    <w:rsid w:val="00AC6FEE"/>
    <w:rsid w:val="00AD5063"/>
    <w:rsid w:val="00AE3F2D"/>
    <w:rsid w:val="00AF48F1"/>
    <w:rsid w:val="00B0321B"/>
    <w:rsid w:val="00B04433"/>
    <w:rsid w:val="00B04B25"/>
    <w:rsid w:val="00B140AA"/>
    <w:rsid w:val="00B24AF7"/>
    <w:rsid w:val="00B26CD7"/>
    <w:rsid w:val="00B27757"/>
    <w:rsid w:val="00B51427"/>
    <w:rsid w:val="00B5667D"/>
    <w:rsid w:val="00B745FE"/>
    <w:rsid w:val="00B751C5"/>
    <w:rsid w:val="00B77FBA"/>
    <w:rsid w:val="00B841A1"/>
    <w:rsid w:val="00B8422E"/>
    <w:rsid w:val="00B87083"/>
    <w:rsid w:val="00B904D9"/>
    <w:rsid w:val="00B943D4"/>
    <w:rsid w:val="00BA2950"/>
    <w:rsid w:val="00BA600F"/>
    <w:rsid w:val="00BB627A"/>
    <w:rsid w:val="00BC4E58"/>
    <w:rsid w:val="00BC7519"/>
    <w:rsid w:val="00BD4EBC"/>
    <w:rsid w:val="00BD5A3B"/>
    <w:rsid w:val="00BD635B"/>
    <w:rsid w:val="00BE23EB"/>
    <w:rsid w:val="00BE6D7D"/>
    <w:rsid w:val="00BF2AE4"/>
    <w:rsid w:val="00BF50BF"/>
    <w:rsid w:val="00C056D3"/>
    <w:rsid w:val="00C2697A"/>
    <w:rsid w:val="00C30603"/>
    <w:rsid w:val="00C30F4B"/>
    <w:rsid w:val="00C3246E"/>
    <w:rsid w:val="00C326E0"/>
    <w:rsid w:val="00C54158"/>
    <w:rsid w:val="00C65107"/>
    <w:rsid w:val="00C675D3"/>
    <w:rsid w:val="00C74E36"/>
    <w:rsid w:val="00C75381"/>
    <w:rsid w:val="00C867B9"/>
    <w:rsid w:val="00C92A69"/>
    <w:rsid w:val="00CB0477"/>
    <w:rsid w:val="00CB7C6A"/>
    <w:rsid w:val="00CC13CE"/>
    <w:rsid w:val="00CC705F"/>
    <w:rsid w:val="00CD2383"/>
    <w:rsid w:val="00CD347E"/>
    <w:rsid w:val="00CD723A"/>
    <w:rsid w:val="00CE1BB3"/>
    <w:rsid w:val="00CF000B"/>
    <w:rsid w:val="00D0193B"/>
    <w:rsid w:val="00D02DDF"/>
    <w:rsid w:val="00D11844"/>
    <w:rsid w:val="00D227A4"/>
    <w:rsid w:val="00D26443"/>
    <w:rsid w:val="00D467B3"/>
    <w:rsid w:val="00D5115D"/>
    <w:rsid w:val="00D54675"/>
    <w:rsid w:val="00D553B7"/>
    <w:rsid w:val="00D57523"/>
    <w:rsid w:val="00D6574A"/>
    <w:rsid w:val="00D67C1D"/>
    <w:rsid w:val="00D853CB"/>
    <w:rsid w:val="00D86956"/>
    <w:rsid w:val="00D95AEE"/>
    <w:rsid w:val="00DA457F"/>
    <w:rsid w:val="00DA6A04"/>
    <w:rsid w:val="00DB1AE1"/>
    <w:rsid w:val="00DB1C9F"/>
    <w:rsid w:val="00DB24E3"/>
    <w:rsid w:val="00DD3C76"/>
    <w:rsid w:val="00DE3BE6"/>
    <w:rsid w:val="00DF01B9"/>
    <w:rsid w:val="00DF079E"/>
    <w:rsid w:val="00DF486D"/>
    <w:rsid w:val="00E013F0"/>
    <w:rsid w:val="00E02825"/>
    <w:rsid w:val="00E123E0"/>
    <w:rsid w:val="00E12823"/>
    <w:rsid w:val="00E34C94"/>
    <w:rsid w:val="00E36DDA"/>
    <w:rsid w:val="00E41641"/>
    <w:rsid w:val="00E4297D"/>
    <w:rsid w:val="00E44FEB"/>
    <w:rsid w:val="00E51565"/>
    <w:rsid w:val="00E57868"/>
    <w:rsid w:val="00E60535"/>
    <w:rsid w:val="00E638DC"/>
    <w:rsid w:val="00E6516F"/>
    <w:rsid w:val="00E72A9C"/>
    <w:rsid w:val="00E937F4"/>
    <w:rsid w:val="00E937FF"/>
    <w:rsid w:val="00E976CA"/>
    <w:rsid w:val="00EA7D5E"/>
    <w:rsid w:val="00EB592E"/>
    <w:rsid w:val="00EC1CB1"/>
    <w:rsid w:val="00EC2760"/>
    <w:rsid w:val="00ED5A86"/>
    <w:rsid w:val="00EF0EFE"/>
    <w:rsid w:val="00EF2F5E"/>
    <w:rsid w:val="00F023A2"/>
    <w:rsid w:val="00F0450D"/>
    <w:rsid w:val="00F07CB2"/>
    <w:rsid w:val="00F10A81"/>
    <w:rsid w:val="00F32D40"/>
    <w:rsid w:val="00F56789"/>
    <w:rsid w:val="00F608D3"/>
    <w:rsid w:val="00F62225"/>
    <w:rsid w:val="00F6650D"/>
    <w:rsid w:val="00F81AFD"/>
    <w:rsid w:val="00F9798F"/>
    <w:rsid w:val="00FA64A0"/>
    <w:rsid w:val="00FB3193"/>
    <w:rsid w:val="00FB4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728CD"/>
  <w15:docId w15:val="{A01516AA-60C2-4A1D-86CC-C8C289B1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6C9"/>
    <w:rPr>
      <w:sz w:val="24"/>
      <w:szCs w:val="24"/>
      <w:lang w:val="fr-CA" w:eastAsia="fr-CA"/>
    </w:rPr>
  </w:style>
  <w:style w:type="paragraph" w:styleId="Titre1">
    <w:name w:val="heading 1"/>
    <w:basedOn w:val="Normal"/>
    <w:link w:val="Titre1Car"/>
    <w:qFormat/>
    <w:rsid w:val="00C056D3"/>
    <w:pPr>
      <w:spacing w:before="160"/>
      <w:ind w:left="-576"/>
      <w:jc w:val="center"/>
      <w:outlineLvl w:val="0"/>
    </w:pPr>
    <w:rPr>
      <w:rFonts w:ascii="Segoe" w:hAnsi="Segoe" w:cs="Segoe UI"/>
      <w:b/>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E47F2"/>
    <w:pPr>
      <w:tabs>
        <w:tab w:val="center" w:pos="4320"/>
        <w:tab w:val="right" w:pos="8640"/>
      </w:tabs>
    </w:pPr>
  </w:style>
  <w:style w:type="paragraph" w:styleId="Pieddepage">
    <w:name w:val="footer"/>
    <w:basedOn w:val="Normal"/>
    <w:rsid w:val="004E47F2"/>
    <w:pPr>
      <w:tabs>
        <w:tab w:val="center" w:pos="4320"/>
        <w:tab w:val="right" w:pos="8640"/>
      </w:tabs>
    </w:pPr>
  </w:style>
  <w:style w:type="character" w:styleId="Hyperlien">
    <w:name w:val="Hyperlink"/>
    <w:uiPriority w:val="99"/>
    <w:rsid w:val="00223101"/>
    <w:rPr>
      <w:color w:val="0000FF"/>
      <w:u w:val="single"/>
    </w:rPr>
  </w:style>
  <w:style w:type="paragraph" w:styleId="Corpsdetexte">
    <w:name w:val="Body Text"/>
    <w:basedOn w:val="Normal"/>
    <w:link w:val="CorpsdetexteCar"/>
    <w:unhideWhenUsed/>
    <w:rsid w:val="001771AD"/>
    <w:rPr>
      <w:i/>
      <w:iCs/>
      <w:lang w:val="en-CA"/>
    </w:rPr>
  </w:style>
  <w:style w:type="character" w:customStyle="1" w:styleId="CorpsdetexteCar">
    <w:name w:val="Corps de texte Car"/>
    <w:link w:val="Corpsdetexte"/>
    <w:rsid w:val="001771AD"/>
    <w:rPr>
      <w:i/>
      <w:iCs/>
      <w:sz w:val="24"/>
      <w:szCs w:val="24"/>
      <w:lang w:val="en-CA"/>
    </w:rPr>
  </w:style>
  <w:style w:type="paragraph" w:customStyle="1" w:styleId="Default">
    <w:name w:val="Default"/>
    <w:rsid w:val="001771AD"/>
    <w:pPr>
      <w:autoSpaceDE w:val="0"/>
      <w:autoSpaceDN w:val="0"/>
      <w:adjustRightInd w:val="0"/>
    </w:pPr>
    <w:rPr>
      <w:rFonts w:eastAsia="Calibri"/>
      <w:color w:val="000000"/>
      <w:sz w:val="24"/>
      <w:szCs w:val="24"/>
      <w:lang w:val="fr-CA" w:eastAsia="fr-CA"/>
    </w:rPr>
  </w:style>
  <w:style w:type="paragraph" w:styleId="Corpsdetexte3">
    <w:name w:val="Body Text 3"/>
    <w:basedOn w:val="Normal"/>
    <w:link w:val="Corpsdetexte3Car"/>
    <w:rsid w:val="004C0DAE"/>
    <w:pPr>
      <w:spacing w:after="120"/>
    </w:pPr>
    <w:rPr>
      <w:sz w:val="16"/>
      <w:szCs w:val="16"/>
    </w:rPr>
  </w:style>
  <w:style w:type="character" w:customStyle="1" w:styleId="Corpsdetexte3Car">
    <w:name w:val="Corps de texte 3 Car"/>
    <w:link w:val="Corpsdetexte3"/>
    <w:rsid w:val="004C0DAE"/>
    <w:rPr>
      <w:sz w:val="16"/>
      <w:szCs w:val="16"/>
    </w:rPr>
  </w:style>
  <w:style w:type="character" w:customStyle="1" w:styleId="Titre1Car">
    <w:name w:val="Titre 1 Car"/>
    <w:link w:val="Titre1"/>
    <w:rsid w:val="00C056D3"/>
    <w:rPr>
      <w:rFonts w:ascii="Segoe" w:hAnsi="Segoe" w:cs="Segoe UI"/>
      <w:b/>
      <w:sz w:val="30"/>
      <w:szCs w:val="30"/>
      <w:lang w:val="fr-CA" w:eastAsia="fr-CA"/>
    </w:rPr>
  </w:style>
  <w:style w:type="paragraph" w:styleId="Sansinterligne">
    <w:name w:val="No Spacing"/>
    <w:uiPriority w:val="1"/>
    <w:qFormat/>
    <w:rsid w:val="00E4297D"/>
    <w:rPr>
      <w:sz w:val="24"/>
      <w:szCs w:val="24"/>
      <w:lang w:val="fr-CA"/>
    </w:rPr>
  </w:style>
  <w:style w:type="character" w:styleId="Accentuation">
    <w:name w:val="Emphasis"/>
    <w:uiPriority w:val="20"/>
    <w:qFormat/>
    <w:rsid w:val="00475E1A"/>
    <w:rPr>
      <w:i/>
      <w:iCs/>
    </w:rPr>
  </w:style>
  <w:style w:type="paragraph" w:customStyle="1" w:styleId="default0">
    <w:name w:val="default"/>
    <w:basedOn w:val="Normal"/>
    <w:rsid w:val="003813F1"/>
    <w:rPr>
      <w:rFonts w:ascii="Arial" w:hAnsi="Arial" w:cs="Arial"/>
      <w:color w:val="000000"/>
    </w:rPr>
  </w:style>
  <w:style w:type="paragraph" w:styleId="NormalWeb">
    <w:name w:val="Normal (Web)"/>
    <w:basedOn w:val="Normal"/>
    <w:uiPriority w:val="99"/>
    <w:unhideWhenUsed/>
    <w:rsid w:val="008C43BA"/>
  </w:style>
  <w:style w:type="character" w:customStyle="1" w:styleId="usercontent">
    <w:name w:val="usercontent"/>
    <w:rsid w:val="008C43BA"/>
  </w:style>
  <w:style w:type="paragraph" w:customStyle="1" w:styleId="xmsonormal">
    <w:name w:val="x_msonormal"/>
    <w:basedOn w:val="Normal"/>
    <w:rsid w:val="009E058F"/>
    <w:pPr>
      <w:spacing w:before="100" w:beforeAutospacing="1" w:after="100" w:afterAutospacing="1"/>
    </w:pPr>
    <w:rPr>
      <w:rFonts w:eastAsiaTheme="minorHAnsi"/>
      <w:lang w:val="fr-FR" w:eastAsia="fr-FR"/>
    </w:rPr>
  </w:style>
  <w:style w:type="character" w:customStyle="1" w:styleId="tgc">
    <w:name w:val="_tgc"/>
    <w:basedOn w:val="Policepardfaut"/>
    <w:rsid w:val="009E058F"/>
  </w:style>
  <w:style w:type="character" w:customStyle="1" w:styleId="textexposedshow">
    <w:name w:val="text_exposed_show"/>
    <w:basedOn w:val="Policepardfaut"/>
    <w:rsid w:val="00116D0F"/>
  </w:style>
  <w:style w:type="paragraph" w:styleId="Paragraphedeliste">
    <w:name w:val="List Paragraph"/>
    <w:basedOn w:val="Normal"/>
    <w:link w:val="ParagraphedelisteCar"/>
    <w:uiPriority w:val="34"/>
    <w:qFormat/>
    <w:rsid w:val="00C056D3"/>
    <w:pPr>
      <w:autoSpaceDE w:val="0"/>
      <w:autoSpaceDN w:val="0"/>
      <w:adjustRightInd w:val="0"/>
      <w:spacing w:before="240" w:after="240"/>
      <w:ind w:left="-900" w:right="464"/>
    </w:pPr>
    <w:rPr>
      <w:rFonts w:ascii="Segoe" w:hAnsi="Segoe" w:cs="Arial"/>
      <w:sz w:val="22"/>
      <w:szCs w:val="22"/>
    </w:rPr>
  </w:style>
  <w:style w:type="character" w:customStyle="1" w:styleId="st">
    <w:name w:val="st"/>
    <w:basedOn w:val="Policepardfaut"/>
    <w:rsid w:val="00812E06"/>
  </w:style>
  <w:style w:type="character" w:styleId="Mentionnonrsolue">
    <w:name w:val="Unresolved Mention"/>
    <w:basedOn w:val="Policepardfaut"/>
    <w:uiPriority w:val="99"/>
    <w:semiHidden/>
    <w:unhideWhenUsed/>
    <w:rsid w:val="008C6104"/>
    <w:rPr>
      <w:color w:val="605E5C"/>
      <w:shd w:val="clear" w:color="auto" w:fill="E1DFDD"/>
    </w:rPr>
  </w:style>
  <w:style w:type="paragraph" w:customStyle="1" w:styleId="Style1">
    <w:name w:val="Style1"/>
    <w:basedOn w:val="Paragraphedeliste"/>
    <w:link w:val="Style1Car"/>
    <w:qFormat/>
    <w:rsid w:val="00C056D3"/>
    <w:pPr>
      <w:numPr>
        <w:numId w:val="6"/>
      </w:numPr>
    </w:pPr>
  </w:style>
  <w:style w:type="character" w:customStyle="1" w:styleId="ParagraphedelisteCar">
    <w:name w:val="Paragraphe de liste Car"/>
    <w:basedOn w:val="Policepardfaut"/>
    <w:link w:val="Paragraphedeliste"/>
    <w:uiPriority w:val="34"/>
    <w:rsid w:val="00C056D3"/>
    <w:rPr>
      <w:rFonts w:ascii="Segoe" w:hAnsi="Segoe" w:cs="Arial"/>
      <w:sz w:val="22"/>
      <w:szCs w:val="22"/>
      <w:lang w:val="fr-CA" w:eastAsia="fr-CA"/>
    </w:rPr>
  </w:style>
  <w:style w:type="character" w:customStyle="1" w:styleId="Style1Car">
    <w:name w:val="Style1 Car"/>
    <w:basedOn w:val="ParagraphedelisteCar"/>
    <w:link w:val="Style1"/>
    <w:rsid w:val="00C056D3"/>
    <w:rPr>
      <w:rFonts w:ascii="Segoe" w:hAnsi="Segoe" w:cs="Arial"/>
      <w:sz w:val="22"/>
      <w:szCs w:val="22"/>
      <w:lang w:val="fr-CA" w:eastAsia="fr-CA"/>
    </w:rPr>
  </w:style>
  <w:style w:type="paragraph" w:customStyle="1" w:styleId="StyleStyle1Segoe-Bold">
    <w:name w:val="Style Style1 + Segoe-Bold"/>
    <w:basedOn w:val="Style1"/>
    <w:autoRedefine/>
    <w:rsid w:val="00BD635B"/>
    <w:pPr>
      <w:spacing w:after="0"/>
      <w:ind w:left="-187" w:right="461"/>
    </w:pPr>
    <w:rPr>
      <w:rFonts w:ascii="Segoe-Bold" w:hAnsi="Segoe-Bold"/>
    </w:rPr>
  </w:style>
  <w:style w:type="paragraph" w:customStyle="1" w:styleId="4">
    <w:name w:val="4"/>
    <w:rsid w:val="006411E1"/>
    <w:pPr>
      <w:widowControl w:val="0"/>
      <w:tabs>
        <w:tab w:val="left" w:pos="720"/>
        <w:tab w:val="left" w:pos="1440"/>
        <w:tab w:val="left" w:pos="2160"/>
        <w:tab w:val="left" w:pos="2880"/>
      </w:tabs>
      <w:autoSpaceDE w:val="0"/>
      <w:autoSpaceDN w:val="0"/>
      <w:adjustRightInd w:val="0"/>
      <w:ind w:left="2880" w:hanging="3600"/>
      <w:jc w:val="both"/>
    </w:pPr>
    <w:rPr>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65854">
      <w:bodyDiv w:val="1"/>
      <w:marLeft w:val="0"/>
      <w:marRight w:val="0"/>
      <w:marTop w:val="0"/>
      <w:marBottom w:val="0"/>
      <w:divBdr>
        <w:top w:val="none" w:sz="0" w:space="0" w:color="auto"/>
        <w:left w:val="none" w:sz="0" w:space="0" w:color="auto"/>
        <w:bottom w:val="none" w:sz="0" w:space="0" w:color="auto"/>
        <w:right w:val="none" w:sz="0" w:space="0" w:color="auto"/>
      </w:divBdr>
    </w:div>
    <w:div w:id="154954430">
      <w:bodyDiv w:val="1"/>
      <w:marLeft w:val="0"/>
      <w:marRight w:val="0"/>
      <w:marTop w:val="0"/>
      <w:marBottom w:val="0"/>
      <w:divBdr>
        <w:top w:val="none" w:sz="0" w:space="0" w:color="auto"/>
        <w:left w:val="none" w:sz="0" w:space="0" w:color="auto"/>
        <w:bottom w:val="none" w:sz="0" w:space="0" w:color="auto"/>
        <w:right w:val="none" w:sz="0" w:space="0" w:color="auto"/>
      </w:divBdr>
    </w:div>
    <w:div w:id="182669401">
      <w:bodyDiv w:val="1"/>
      <w:marLeft w:val="0"/>
      <w:marRight w:val="0"/>
      <w:marTop w:val="0"/>
      <w:marBottom w:val="0"/>
      <w:divBdr>
        <w:top w:val="none" w:sz="0" w:space="0" w:color="auto"/>
        <w:left w:val="none" w:sz="0" w:space="0" w:color="auto"/>
        <w:bottom w:val="none" w:sz="0" w:space="0" w:color="auto"/>
        <w:right w:val="none" w:sz="0" w:space="0" w:color="auto"/>
      </w:divBdr>
    </w:div>
    <w:div w:id="285355934">
      <w:bodyDiv w:val="1"/>
      <w:marLeft w:val="0"/>
      <w:marRight w:val="0"/>
      <w:marTop w:val="0"/>
      <w:marBottom w:val="0"/>
      <w:divBdr>
        <w:top w:val="none" w:sz="0" w:space="0" w:color="auto"/>
        <w:left w:val="none" w:sz="0" w:space="0" w:color="auto"/>
        <w:bottom w:val="none" w:sz="0" w:space="0" w:color="auto"/>
        <w:right w:val="none" w:sz="0" w:space="0" w:color="auto"/>
      </w:divBdr>
    </w:div>
    <w:div w:id="404499409">
      <w:bodyDiv w:val="1"/>
      <w:marLeft w:val="0"/>
      <w:marRight w:val="0"/>
      <w:marTop w:val="0"/>
      <w:marBottom w:val="0"/>
      <w:divBdr>
        <w:top w:val="none" w:sz="0" w:space="0" w:color="auto"/>
        <w:left w:val="none" w:sz="0" w:space="0" w:color="auto"/>
        <w:bottom w:val="none" w:sz="0" w:space="0" w:color="auto"/>
        <w:right w:val="none" w:sz="0" w:space="0" w:color="auto"/>
      </w:divBdr>
    </w:div>
    <w:div w:id="406610997">
      <w:bodyDiv w:val="1"/>
      <w:marLeft w:val="0"/>
      <w:marRight w:val="0"/>
      <w:marTop w:val="0"/>
      <w:marBottom w:val="0"/>
      <w:divBdr>
        <w:top w:val="none" w:sz="0" w:space="0" w:color="auto"/>
        <w:left w:val="none" w:sz="0" w:space="0" w:color="auto"/>
        <w:bottom w:val="none" w:sz="0" w:space="0" w:color="auto"/>
        <w:right w:val="none" w:sz="0" w:space="0" w:color="auto"/>
      </w:divBdr>
    </w:div>
    <w:div w:id="484781366">
      <w:bodyDiv w:val="1"/>
      <w:marLeft w:val="0"/>
      <w:marRight w:val="0"/>
      <w:marTop w:val="0"/>
      <w:marBottom w:val="0"/>
      <w:divBdr>
        <w:top w:val="none" w:sz="0" w:space="0" w:color="auto"/>
        <w:left w:val="none" w:sz="0" w:space="0" w:color="auto"/>
        <w:bottom w:val="none" w:sz="0" w:space="0" w:color="auto"/>
        <w:right w:val="none" w:sz="0" w:space="0" w:color="auto"/>
      </w:divBdr>
    </w:div>
    <w:div w:id="507452234">
      <w:bodyDiv w:val="1"/>
      <w:marLeft w:val="0"/>
      <w:marRight w:val="0"/>
      <w:marTop w:val="0"/>
      <w:marBottom w:val="0"/>
      <w:divBdr>
        <w:top w:val="none" w:sz="0" w:space="0" w:color="auto"/>
        <w:left w:val="none" w:sz="0" w:space="0" w:color="auto"/>
        <w:bottom w:val="none" w:sz="0" w:space="0" w:color="auto"/>
        <w:right w:val="none" w:sz="0" w:space="0" w:color="auto"/>
      </w:divBdr>
    </w:div>
    <w:div w:id="636423790">
      <w:bodyDiv w:val="1"/>
      <w:marLeft w:val="0"/>
      <w:marRight w:val="0"/>
      <w:marTop w:val="0"/>
      <w:marBottom w:val="0"/>
      <w:divBdr>
        <w:top w:val="none" w:sz="0" w:space="0" w:color="auto"/>
        <w:left w:val="none" w:sz="0" w:space="0" w:color="auto"/>
        <w:bottom w:val="none" w:sz="0" w:space="0" w:color="auto"/>
        <w:right w:val="none" w:sz="0" w:space="0" w:color="auto"/>
      </w:divBdr>
    </w:div>
    <w:div w:id="742533300">
      <w:bodyDiv w:val="1"/>
      <w:marLeft w:val="0"/>
      <w:marRight w:val="0"/>
      <w:marTop w:val="0"/>
      <w:marBottom w:val="0"/>
      <w:divBdr>
        <w:top w:val="none" w:sz="0" w:space="0" w:color="auto"/>
        <w:left w:val="none" w:sz="0" w:space="0" w:color="auto"/>
        <w:bottom w:val="none" w:sz="0" w:space="0" w:color="auto"/>
        <w:right w:val="none" w:sz="0" w:space="0" w:color="auto"/>
      </w:divBdr>
    </w:div>
    <w:div w:id="841433050">
      <w:bodyDiv w:val="1"/>
      <w:marLeft w:val="0"/>
      <w:marRight w:val="0"/>
      <w:marTop w:val="0"/>
      <w:marBottom w:val="0"/>
      <w:divBdr>
        <w:top w:val="none" w:sz="0" w:space="0" w:color="auto"/>
        <w:left w:val="none" w:sz="0" w:space="0" w:color="auto"/>
        <w:bottom w:val="none" w:sz="0" w:space="0" w:color="auto"/>
        <w:right w:val="none" w:sz="0" w:space="0" w:color="auto"/>
      </w:divBdr>
    </w:div>
    <w:div w:id="856777400">
      <w:bodyDiv w:val="1"/>
      <w:marLeft w:val="0"/>
      <w:marRight w:val="0"/>
      <w:marTop w:val="0"/>
      <w:marBottom w:val="0"/>
      <w:divBdr>
        <w:top w:val="none" w:sz="0" w:space="0" w:color="auto"/>
        <w:left w:val="none" w:sz="0" w:space="0" w:color="auto"/>
        <w:bottom w:val="none" w:sz="0" w:space="0" w:color="auto"/>
        <w:right w:val="none" w:sz="0" w:space="0" w:color="auto"/>
      </w:divBdr>
    </w:div>
    <w:div w:id="1035040770">
      <w:bodyDiv w:val="1"/>
      <w:marLeft w:val="0"/>
      <w:marRight w:val="0"/>
      <w:marTop w:val="0"/>
      <w:marBottom w:val="0"/>
      <w:divBdr>
        <w:top w:val="none" w:sz="0" w:space="0" w:color="auto"/>
        <w:left w:val="none" w:sz="0" w:space="0" w:color="auto"/>
        <w:bottom w:val="none" w:sz="0" w:space="0" w:color="auto"/>
        <w:right w:val="none" w:sz="0" w:space="0" w:color="auto"/>
      </w:divBdr>
    </w:div>
    <w:div w:id="1058819528">
      <w:bodyDiv w:val="1"/>
      <w:marLeft w:val="0"/>
      <w:marRight w:val="0"/>
      <w:marTop w:val="0"/>
      <w:marBottom w:val="0"/>
      <w:divBdr>
        <w:top w:val="none" w:sz="0" w:space="0" w:color="auto"/>
        <w:left w:val="none" w:sz="0" w:space="0" w:color="auto"/>
        <w:bottom w:val="none" w:sz="0" w:space="0" w:color="auto"/>
        <w:right w:val="none" w:sz="0" w:space="0" w:color="auto"/>
      </w:divBdr>
    </w:div>
    <w:div w:id="1187986151">
      <w:bodyDiv w:val="1"/>
      <w:marLeft w:val="0"/>
      <w:marRight w:val="0"/>
      <w:marTop w:val="0"/>
      <w:marBottom w:val="0"/>
      <w:divBdr>
        <w:top w:val="none" w:sz="0" w:space="0" w:color="auto"/>
        <w:left w:val="none" w:sz="0" w:space="0" w:color="auto"/>
        <w:bottom w:val="none" w:sz="0" w:space="0" w:color="auto"/>
        <w:right w:val="none" w:sz="0" w:space="0" w:color="auto"/>
      </w:divBdr>
    </w:div>
    <w:div w:id="1269966129">
      <w:bodyDiv w:val="1"/>
      <w:marLeft w:val="0"/>
      <w:marRight w:val="0"/>
      <w:marTop w:val="0"/>
      <w:marBottom w:val="0"/>
      <w:divBdr>
        <w:top w:val="none" w:sz="0" w:space="0" w:color="auto"/>
        <w:left w:val="none" w:sz="0" w:space="0" w:color="auto"/>
        <w:bottom w:val="none" w:sz="0" w:space="0" w:color="auto"/>
        <w:right w:val="none" w:sz="0" w:space="0" w:color="auto"/>
      </w:divBdr>
    </w:div>
    <w:div w:id="1334340088">
      <w:bodyDiv w:val="1"/>
      <w:marLeft w:val="0"/>
      <w:marRight w:val="0"/>
      <w:marTop w:val="0"/>
      <w:marBottom w:val="0"/>
      <w:divBdr>
        <w:top w:val="none" w:sz="0" w:space="0" w:color="auto"/>
        <w:left w:val="none" w:sz="0" w:space="0" w:color="auto"/>
        <w:bottom w:val="none" w:sz="0" w:space="0" w:color="auto"/>
        <w:right w:val="none" w:sz="0" w:space="0" w:color="auto"/>
      </w:divBdr>
    </w:div>
    <w:div w:id="1362314556">
      <w:bodyDiv w:val="1"/>
      <w:marLeft w:val="0"/>
      <w:marRight w:val="0"/>
      <w:marTop w:val="0"/>
      <w:marBottom w:val="0"/>
      <w:divBdr>
        <w:top w:val="none" w:sz="0" w:space="0" w:color="auto"/>
        <w:left w:val="none" w:sz="0" w:space="0" w:color="auto"/>
        <w:bottom w:val="none" w:sz="0" w:space="0" w:color="auto"/>
        <w:right w:val="none" w:sz="0" w:space="0" w:color="auto"/>
      </w:divBdr>
    </w:div>
    <w:div w:id="1372850018">
      <w:bodyDiv w:val="1"/>
      <w:marLeft w:val="0"/>
      <w:marRight w:val="0"/>
      <w:marTop w:val="0"/>
      <w:marBottom w:val="0"/>
      <w:divBdr>
        <w:top w:val="none" w:sz="0" w:space="0" w:color="auto"/>
        <w:left w:val="none" w:sz="0" w:space="0" w:color="auto"/>
        <w:bottom w:val="none" w:sz="0" w:space="0" w:color="auto"/>
        <w:right w:val="none" w:sz="0" w:space="0" w:color="auto"/>
      </w:divBdr>
    </w:div>
    <w:div w:id="1400592503">
      <w:bodyDiv w:val="1"/>
      <w:marLeft w:val="0"/>
      <w:marRight w:val="0"/>
      <w:marTop w:val="0"/>
      <w:marBottom w:val="0"/>
      <w:divBdr>
        <w:top w:val="none" w:sz="0" w:space="0" w:color="auto"/>
        <w:left w:val="none" w:sz="0" w:space="0" w:color="auto"/>
        <w:bottom w:val="none" w:sz="0" w:space="0" w:color="auto"/>
        <w:right w:val="none" w:sz="0" w:space="0" w:color="auto"/>
      </w:divBdr>
    </w:div>
    <w:div w:id="1400903903">
      <w:bodyDiv w:val="1"/>
      <w:marLeft w:val="0"/>
      <w:marRight w:val="0"/>
      <w:marTop w:val="0"/>
      <w:marBottom w:val="0"/>
      <w:divBdr>
        <w:top w:val="none" w:sz="0" w:space="0" w:color="auto"/>
        <w:left w:val="none" w:sz="0" w:space="0" w:color="auto"/>
        <w:bottom w:val="none" w:sz="0" w:space="0" w:color="auto"/>
        <w:right w:val="none" w:sz="0" w:space="0" w:color="auto"/>
      </w:divBdr>
    </w:div>
    <w:div w:id="1466896829">
      <w:bodyDiv w:val="1"/>
      <w:marLeft w:val="0"/>
      <w:marRight w:val="0"/>
      <w:marTop w:val="0"/>
      <w:marBottom w:val="0"/>
      <w:divBdr>
        <w:top w:val="none" w:sz="0" w:space="0" w:color="auto"/>
        <w:left w:val="none" w:sz="0" w:space="0" w:color="auto"/>
        <w:bottom w:val="none" w:sz="0" w:space="0" w:color="auto"/>
        <w:right w:val="none" w:sz="0" w:space="0" w:color="auto"/>
      </w:divBdr>
    </w:div>
    <w:div w:id="1561943962">
      <w:bodyDiv w:val="1"/>
      <w:marLeft w:val="0"/>
      <w:marRight w:val="0"/>
      <w:marTop w:val="0"/>
      <w:marBottom w:val="0"/>
      <w:divBdr>
        <w:top w:val="none" w:sz="0" w:space="0" w:color="auto"/>
        <w:left w:val="none" w:sz="0" w:space="0" w:color="auto"/>
        <w:bottom w:val="none" w:sz="0" w:space="0" w:color="auto"/>
        <w:right w:val="none" w:sz="0" w:space="0" w:color="auto"/>
      </w:divBdr>
    </w:div>
    <w:div w:id="1793280865">
      <w:bodyDiv w:val="1"/>
      <w:marLeft w:val="0"/>
      <w:marRight w:val="0"/>
      <w:marTop w:val="0"/>
      <w:marBottom w:val="0"/>
      <w:divBdr>
        <w:top w:val="none" w:sz="0" w:space="0" w:color="auto"/>
        <w:left w:val="none" w:sz="0" w:space="0" w:color="auto"/>
        <w:bottom w:val="none" w:sz="0" w:space="0" w:color="auto"/>
        <w:right w:val="none" w:sz="0" w:space="0" w:color="auto"/>
      </w:divBdr>
    </w:div>
    <w:div w:id="1900357605">
      <w:bodyDiv w:val="1"/>
      <w:marLeft w:val="0"/>
      <w:marRight w:val="0"/>
      <w:marTop w:val="0"/>
      <w:marBottom w:val="0"/>
      <w:divBdr>
        <w:top w:val="none" w:sz="0" w:space="0" w:color="auto"/>
        <w:left w:val="none" w:sz="0" w:space="0" w:color="auto"/>
        <w:bottom w:val="none" w:sz="0" w:space="0" w:color="auto"/>
        <w:right w:val="none" w:sz="0" w:space="0" w:color="auto"/>
      </w:divBdr>
    </w:div>
    <w:div w:id="2010601313">
      <w:bodyDiv w:val="1"/>
      <w:marLeft w:val="0"/>
      <w:marRight w:val="0"/>
      <w:marTop w:val="0"/>
      <w:marBottom w:val="0"/>
      <w:divBdr>
        <w:top w:val="none" w:sz="0" w:space="0" w:color="auto"/>
        <w:left w:val="none" w:sz="0" w:space="0" w:color="auto"/>
        <w:bottom w:val="none" w:sz="0" w:space="0" w:color="auto"/>
        <w:right w:val="none" w:sz="0" w:space="0" w:color="auto"/>
      </w:divBdr>
    </w:div>
    <w:div w:id="213012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mainville\Desktop\Gabarit_Faits_saillants_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6E368-DB47-462A-B1D2-CCCD7E51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Gabarit_Faits_saillants_2</Template>
  <TotalTime>103</TotalTime>
  <Pages>1</Pages>
  <Words>123</Words>
  <Characters>710</Characters>
  <Application>Microsoft Office Word</Application>
  <DocSecurity>0</DocSecurity>
  <Lines>5</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Faits saillants</vt:lpstr>
      <vt:lpstr>Titre</vt:lpstr>
    </vt:vector>
  </TitlesOfParts>
  <Company>CSC Nouvelon</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Faits saillants</dc:title>
  <dc:subject>Faits saillants</dc:subject>
  <dc:creator>Conseil scolaire catholique Nouvelon</dc:creator>
  <cp:keywords>Faits saillants</cp:keywords>
  <cp:lastModifiedBy>Lorraine Mainville</cp:lastModifiedBy>
  <cp:revision>58</cp:revision>
  <cp:lastPrinted>2020-12-07T13:38:00Z</cp:lastPrinted>
  <dcterms:created xsi:type="dcterms:W3CDTF">2021-12-07T15:11:00Z</dcterms:created>
  <dcterms:modified xsi:type="dcterms:W3CDTF">2024-11-29T14:52:00Z</dcterms:modified>
</cp:coreProperties>
</file>