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8B0A" w14:textId="11369C42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A934F1">
        <w:rPr>
          <w:rStyle w:val="usercontent"/>
          <w:rFonts w:ascii="Segoe Pro" w:hAnsi="Segoe Pro"/>
          <w:color w:val="2C5697"/>
        </w:rPr>
        <w:t>30 avril</w:t>
      </w:r>
      <w:r w:rsidR="00CB4E51">
        <w:rPr>
          <w:rStyle w:val="usercontent"/>
          <w:rFonts w:ascii="Segoe Pro" w:hAnsi="Segoe Pro"/>
          <w:color w:val="2C5697"/>
        </w:rPr>
        <w:t xml:space="preserve"> 2024</w:t>
      </w:r>
    </w:p>
    <w:p w14:paraId="2DC8B725" w14:textId="079896D7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>Le Conseil scolaire catholique Nouvelon a tenu une réunion ordinaire le</w:t>
      </w:r>
      <w:r w:rsidR="00B51427" w:rsidRPr="00951F90">
        <w:rPr>
          <w:rFonts w:ascii="Segoe Pro" w:hAnsi="Segoe Pro"/>
        </w:rPr>
        <w:t xml:space="preserve"> </w:t>
      </w:r>
      <w:r w:rsidR="00A934F1">
        <w:rPr>
          <w:rFonts w:ascii="Segoe Pro" w:hAnsi="Segoe Pro"/>
        </w:rPr>
        <w:t>30 avril</w:t>
      </w:r>
      <w:r w:rsidR="00CB4E51">
        <w:rPr>
          <w:rFonts w:ascii="Segoe Pro" w:hAnsi="Segoe Pro"/>
        </w:rPr>
        <w:t xml:space="preserve"> 2024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3F3DAE48" w14:textId="58700C33" w:rsidR="00F81AFD" w:rsidRDefault="00F81AFD" w:rsidP="00531100">
      <w:pPr>
        <w:pStyle w:val="StyleStyle1Segoe-Bold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L’école </w:t>
      </w:r>
      <w:r w:rsidR="00A934F1">
        <w:rPr>
          <w:rFonts w:ascii="Segoe Pro" w:hAnsi="Segoe Pro"/>
          <w:iCs/>
          <w:sz w:val="21"/>
          <w:szCs w:val="21"/>
        </w:rPr>
        <w:t>S</w:t>
      </w:r>
      <w:r w:rsidR="00CE7EB5">
        <w:rPr>
          <w:rFonts w:ascii="Segoe Pro" w:hAnsi="Segoe Pro"/>
          <w:iCs/>
          <w:sz w:val="21"/>
          <w:szCs w:val="21"/>
        </w:rPr>
        <w:t xml:space="preserve">te-Marie (Azilda) a </w:t>
      </w:r>
      <w:r>
        <w:rPr>
          <w:rFonts w:ascii="Segoe Pro" w:hAnsi="Segoe Pro"/>
          <w:iCs/>
          <w:sz w:val="21"/>
          <w:szCs w:val="21"/>
        </w:rPr>
        <w:t xml:space="preserve">fait </w:t>
      </w:r>
      <w:r w:rsidR="00E6516F">
        <w:rPr>
          <w:rFonts w:ascii="Segoe Pro" w:hAnsi="Segoe Pro"/>
          <w:iCs/>
          <w:sz w:val="21"/>
          <w:szCs w:val="21"/>
        </w:rPr>
        <w:t>valoir</w:t>
      </w:r>
      <w:r w:rsidR="00CE7EB5">
        <w:rPr>
          <w:rFonts w:ascii="Segoe Pro" w:hAnsi="Segoe Pro"/>
          <w:iCs/>
          <w:sz w:val="21"/>
          <w:szCs w:val="21"/>
        </w:rPr>
        <w:t xml:space="preserve"> </w:t>
      </w:r>
      <w:r w:rsidR="000F38F2">
        <w:rPr>
          <w:rFonts w:ascii="Segoe Pro" w:hAnsi="Segoe Pro"/>
          <w:iCs/>
          <w:sz w:val="21"/>
          <w:szCs w:val="21"/>
        </w:rPr>
        <w:t>s</w:t>
      </w:r>
      <w:r w:rsidR="0099262C">
        <w:rPr>
          <w:rFonts w:ascii="Segoe Pro" w:hAnsi="Segoe Pro"/>
          <w:iCs/>
          <w:sz w:val="21"/>
          <w:szCs w:val="21"/>
        </w:rPr>
        <w:t xml:space="preserve">a vitalité et </w:t>
      </w:r>
      <w:r w:rsidR="000F38F2">
        <w:rPr>
          <w:rFonts w:ascii="Segoe Pro" w:hAnsi="Segoe Pro"/>
          <w:iCs/>
          <w:sz w:val="21"/>
          <w:szCs w:val="21"/>
        </w:rPr>
        <w:t>son</w:t>
      </w:r>
      <w:r w:rsidR="0099262C">
        <w:rPr>
          <w:rFonts w:ascii="Segoe Pro" w:hAnsi="Segoe Pro"/>
          <w:iCs/>
          <w:sz w:val="21"/>
          <w:szCs w:val="21"/>
        </w:rPr>
        <w:t xml:space="preserve"> rayonnement dans la communauté d’Azilda. </w:t>
      </w:r>
    </w:p>
    <w:p w14:paraId="44554BF9" w14:textId="3A6143D2" w:rsidR="00A62251" w:rsidRDefault="00EC7C6F" w:rsidP="005B7B0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</w:t>
      </w:r>
      <w:r w:rsidR="00DC624B">
        <w:rPr>
          <w:rFonts w:ascii="Segoe Pro" w:hAnsi="Segoe Pro"/>
          <w:iCs/>
          <w:sz w:val="21"/>
          <w:szCs w:val="21"/>
        </w:rPr>
        <w:t>a ratifié</w:t>
      </w:r>
      <w:r>
        <w:rPr>
          <w:rFonts w:ascii="Segoe Pro" w:hAnsi="Segoe Pro"/>
          <w:iCs/>
          <w:sz w:val="21"/>
          <w:szCs w:val="21"/>
        </w:rPr>
        <w:t xml:space="preserve"> l’entente locale</w:t>
      </w:r>
      <w:r w:rsidR="005B7B0A">
        <w:rPr>
          <w:rFonts w:ascii="Segoe Pro" w:hAnsi="Segoe Pro"/>
          <w:iCs/>
          <w:sz w:val="21"/>
          <w:szCs w:val="21"/>
        </w:rPr>
        <w:t xml:space="preserve"> </w:t>
      </w:r>
      <w:r w:rsidR="00DC624B">
        <w:rPr>
          <w:rFonts w:ascii="Segoe Pro" w:hAnsi="Segoe Pro"/>
          <w:iCs/>
          <w:sz w:val="21"/>
          <w:szCs w:val="21"/>
        </w:rPr>
        <w:t>négociée entre le Conseil scolaire de district catholique du Nouvel-Ontario et la Fédération des enseignantes et enseignants des écoles secondaires de l’Ontario (FEESO)</w:t>
      </w:r>
      <w:r w:rsidR="00554419">
        <w:rPr>
          <w:rFonts w:ascii="Segoe Pro" w:hAnsi="Segoe Pro"/>
          <w:iCs/>
          <w:sz w:val="21"/>
          <w:szCs w:val="21"/>
        </w:rPr>
        <w:t xml:space="preserve"> applicable du 1</w:t>
      </w:r>
      <w:r w:rsidR="00554419" w:rsidRPr="00554419">
        <w:rPr>
          <w:rFonts w:ascii="Segoe Pro" w:hAnsi="Segoe Pro"/>
          <w:iCs/>
          <w:sz w:val="21"/>
          <w:szCs w:val="21"/>
          <w:vertAlign w:val="superscript"/>
        </w:rPr>
        <w:t>er</w:t>
      </w:r>
      <w:r w:rsidR="00554419">
        <w:rPr>
          <w:rFonts w:ascii="Segoe Pro" w:hAnsi="Segoe Pro"/>
          <w:iCs/>
          <w:sz w:val="21"/>
          <w:szCs w:val="21"/>
        </w:rPr>
        <w:t xml:space="preserve"> septembre 2022 au 31 août 2026.</w:t>
      </w:r>
    </w:p>
    <w:p w14:paraId="2CF31451" w14:textId="24E8B866" w:rsidR="00386BEE" w:rsidRDefault="00386BEE" w:rsidP="005B7B0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 Conseil </w:t>
      </w:r>
      <w:r w:rsidR="006B0439">
        <w:rPr>
          <w:rFonts w:ascii="Segoe Pro" w:hAnsi="Segoe Pro"/>
          <w:iCs/>
          <w:sz w:val="21"/>
          <w:szCs w:val="21"/>
        </w:rPr>
        <w:t xml:space="preserve">constitue </w:t>
      </w:r>
      <w:r w:rsidR="00161717">
        <w:rPr>
          <w:rFonts w:ascii="Segoe Pro" w:hAnsi="Segoe Pro"/>
          <w:iCs/>
          <w:sz w:val="21"/>
          <w:szCs w:val="21"/>
        </w:rPr>
        <w:t xml:space="preserve">le comité </w:t>
      </w:r>
      <w:r w:rsidR="008A3048">
        <w:rPr>
          <w:rFonts w:ascii="Segoe Pro" w:hAnsi="Segoe Pro"/>
          <w:iCs/>
          <w:sz w:val="21"/>
          <w:szCs w:val="21"/>
        </w:rPr>
        <w:t>d’évaluation du rendement de la direction de l’éducation.</w:t>
      </w:r>
    </w:p>
    <w:p w14:paraId="30FFAFAE" w14:textId="2CA1C34A" w:rsidR="003E3C8F" w:rsidRPr="005B7B0A" w:rsidRDefault="003E3C8F" w:rsidP="005B7B0A">
      <w:pPr>
        <w:pStyle w:val="Style1"/>
        <w:numPr>
          <w:ilvl w:val="0"/>
          <w:numId w:val="9"/>
        </w:numPr>
        <w:ind w:left="-180"/>
        <w:rPr>
          <w:rFonts w:ascii="Segoe Pro" w:hAnsi="Segoe Pro"/>
          <w:iCs/>
          <w:sz w:val="21"/>
          <w:szCs w:val="21"/>
        </w:rPr>
      </w:pPr>
      <w:r>
        <w:rPr>
          <w:rFonts w:ascii="Segoe Pro" w:hAnsi="Segoe Pro"/>
          <w:iCs/>
          <w:sz w:val="21"/>
          <w:szCs w:val="21"/>
        </w:rPr>
        <w:t xml:space="preserve">Les élèves conseillers partagent une panoplie de photos démontrant les belles activités </w:t>
      </w:r>
      <w:r w:rsidR="00E12EA5">
        <w:rPr>
          <w:rFonts w:ascii="Segoe Pro" w:hAnsi="Segoe Pro"/>
          <w:iCs/>
          <w:sz w:val="21"/>
          <w:szCs w:val="21"/>
        </w:rPr>
        <w:t>qui se déroul</w:t>
      </w:r>
      <w:r w:rsidR="00B1759F">
        <w:rPr>
          <w:rFonts w:ascii="Segoe Pro" w:hAnsi="Segoe Pro"/>
          <w:iCs/>
          <w:sz w:val="21"/>
          <w:szCs w:val="21"/>
        </w:rPr>
        <w:t xml:space="preserve">ent dans nos écoles secondaires </w:t>
      </w:r>
      <w:r w:rsidR="00A41BC5">
        <w:rPr>
          <w:rFonts w:ascii="Segoe Pro" w:hAnsi="Segoe Pro"/>
          <w:iCs/>
          <w:sz w:val="21"/>
          <w:szCs w:val="21"/>
        </w:rPr>
        <w:t>là où se cultive la fierté francophone et catholique.</w:t>
      </w:r>
    </w:p>
    <w:sectPr w:rsidR="003E3C8F" w:rsidRPr="005B7B0A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774C" w14:textId="77777777" w:rsidR="00CA5C14" w:rsidRDefault="00CA5C14">
      <w:r>
        <w:separator/>
      </w:r>
    </w:p>
  </w:endnote>
  <w:endnote w:type="continuationSeparator" w:id="0">
    <w:p w14:paraId="5E6D6B82" w14:textId="77777777" w:rsidR="00CA5C14" w:rsidRDefault="00CA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5558" w14:textId="77777777" w:rsidR="00CA5C14" w:rsidRDefault="00CA5C14">
      <w:r>
        <w:separator/>
      </w:r>
    </w:p>
  </w:footnote>
  <w:footnote w:type="continuationSeparator" w:id="0">
    <w:p w14:paraId="5D038909" w14:textId="77777777" w:rsidR="00CA5C14" w:rsidRDefault="00CA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08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033857">
    <w:abstractNumId w:val="4"/>
  </w:num>
  <w:num w:numId="3" w16cid:durableId="417094412">
    <w:abstractNumId w:val="9"/>
  </w:num>
  <w:num w:numId="4" w16cid:durableId="1061909155">
    <w:abstractNumId w:val="3"/>
  </w:num>
  <w:num w:numId="5" w16cid:durableId="1917861137">
    <w:abstractNumId w:val="7"/>
  </w:num>
  <w:num w:numId="6" w16cid:durableId="470056148">
    <w:abstractNumId w:val="1"/>
  </w:num>
  <w:num w:numId="7" w16cid:durableId="472257369">
    <w:abstractNumId w:val="0"/>
  </w:num>
  <w:num w:numId="8" w16cid:durableId="1574581173">
    <w:abstractNumId w:val="0"/>
  </w:num>
  <w:num w:numId="9" w16cid:durableId="67847472">
    <w:abstractNumId w:val="5"/>
  </w:num>
  <w:num w:numId="10" w16cid:durableId="401484669">
    <w:abstractNumId w:val="1"/>
  </w:num>
  <w:num w:numId="11" w16cid:durableId="534999321">
    <w:abstractNumId w:val="1"/>
  </w:num>
  <w:num w:numId="12" w16cid:durableId="1558276194">
    <w:abstractNumId w:val="1"/>
  </w:num>
  <w:num w:numId="13" w16cid:durableId="1656374971">
    <w:abstractNumId w:val="8"/>
  </w:num>
  <w:num w:numId="14" w16cid:durableId="205653025">
    <w:abstractNumId w:val="1"/>
  </w:num>
  <w:num w:numId="15" w16cid:durableId="859969497">
    <w:abstractNumId w:val="1"/>
  </w:num>
  <w:num w:numId="16" w16cid:durableId="1272856054">
    <w:abstractNumId w:val="1"/>
  </w:num>
  <w:num w:numId="17" w16cid:durableId="280889523">
    <w:abstractNumId w:val="1"/>
  </w:num>
  <w:num w:numId="18" w16cid:durableId="1258518364">
    <w:abstractNumId w:val="6"/>
  </w:num>
  <w:num w:numId="19" w16cid:durableId="200365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A1456"/>
    <w:rsid w:val="000D66C9"/>
    <w:rsid w:val="000F38F2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1717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86BEE"/>
    <w:rsid w:val="00392D90"/>
    <w:rsid w:val="00396AA5"/>
    <w:rsid w:val="003A52F5"/>
    <w:rsid w:val="003B6CF3"/>
    <w:rsid w:val="003C562E"/>
    <w:rsid w:val="003C692C"/>
    <w:rsid w:val="003E3C8F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0C79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54419"/>
    <w:rsid w:val="005655FD"/>
    <w:rsid w:val="00571A67"/>
    <w:rsid w:val="00574147"/>
    <w:rsid w:val="00574F35"/>
    <w:rsid w:val="005B7B0A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0439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76DF7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A3048"/>
    <w:rsid w:val="008B6FCF"/>
    <w:rsid w:val="008C43BA"/>
    <w:rsid w:val="008C6104"/>
    <w:rsid w:val="008D3E69"/>
    <w:rsid w:val="008D5260"/>
    <w:rsid w:val="008F47B1"/>
    <w:rsid w:val="00902250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262C"/>
    <w:rsid w:val="00995729"/>
    <w:rsid w:val="009A29F4"/>
    <w:rsid w:val="009A4684"/>
    <w:rsid w:val="009A67A4"/>
    <w:rsid w:val="009B24D6"/>
    <w:rsid w:val="009B513E"/>
    <w:rsid w:val="009C05EC"/>
    <w:rsid w:val="009E058F"/>
    <w:rsid w:val="009E4A9A"/>
    <w:rsid w:val="009E4B89"/>
    <w:rsid w:val="009E7BFB"/>
    <w:rsid w:val="00A00939"/>
    <w:rsid w:val="00A13C90"/>
    <w:rsid w:val="00A31974"/>
    <w:rsid w:val="00A411E2"/>
    <w:rsid w:val="00A41BC5"/>
    <w:rsid w:val="00A439D9"/>
    <w:rsid w:val="00A62251"/>
    <w:rsid w:val="00A806C1"/>
    <w:rsid w:val="00A86B62"/>
    <w:rsid w:val="00A90635"/>
    <w:rsid w:val="00A934F1"/>
    <w:rsid w:val="00A93CFA"/>
    <w:rsid w:val="00AC6FEE"/>
    <w:rsid w:val="00AD5063"/>
    <w:rsid w:val="00AF48F1"/>
    <w:rsid w:val="00B0321B"/>
    <w:rsid w:val="00B1759F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E630F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A5C14"/>
    <w:rsid w:val="00CB0477"/>
    <w:rsid w:val="00CB4E51"/>
    <w:rsid w:val="00CC13CE"/>
    <w:rsid w:val="00CC705F"/>
    <w:rsid w:val="00CD2383"/>
    <w:rsid w:val="00CD723A"/>
    <w:rsid w:val="00CE7EB5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C624B"/>
    <w:rsid w:val="00DD3C76"/>
    <w:rsid w:val="00DF01B9"/>
    <w:rsid w:val="00DF079E"/>
    <w:rsid w:val="00E02825"/>
    <w:rsid w:val="00E123E0"/>
    <w:rsid w:val="00E12823"/>
    <w:rsid w:val="00E12EA5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C7C6F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Hyperlien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</Template>
  <TotalTime>22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</dc:title>
  <dc:subject>Faits saillants</dc:subject>
  <dc:creator>Conseil scolaire catholique Nouvelon</dc:creator>
  <cp:keywords>Faits saillants</cp:keywords>
  <cp:lastModifiedBy>Lorraine Mainville</cp:lastModifiedBy>
  <cp:revision>26</cp:revision>
  <cp:lastPrinted>2020-12-07T13:38:00Z</cp:lastPrinted>
  <dcterms:created xsi:type="dcterms:W3CDTF">2021-12-06T14:26:00Z</dcterms:created>
  <dcterms:modified xsi:type="dcterms:W3CDTF">2024-05-01T16:14:00Z</dcterms:modified>
</cp:coreProperties>
</file>