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8B0A" w14:textId="1AE51849" w:rsidR="000D66C9" w:rsidRPr="00951F90" w:rsidRDefault="00C056D3" w:rsidP="00182073">
      <w:pPr>
        <w:pStyle w:val="Titre1"/>
        <w:ind w:left="-1260" w:right="194"/>
        <w:rPr>
          <w:rFonts w:ascii="Segoe Pro" w:hAnsi="Segoe Pro"/>
          <w:color w:val="2C5697"/>
        </w:rPr>
      </w:pPr>
      <w:bookmarkStart w:id="0" w:name="_Hlk17878849"/>
      <w:r w:rsidRPr="00951F90">
        <w:rPr>
          <w:rStyle w:val="usercontent"/>
          <w:rFonts w:ascii="Segoe Pro" w:hAnsi="Segoe Pro"/>
          <w:color w:val="2C5697"/>
        </w:rPr>
        <w:t>Faits saillants de la réunion du Conseil</w:t>
      </w:r>
      <w:r w:rsidR="00182073" w:rsidRPr="00951F90">
        <w:rPr>
          <w:rStyle w:val="usercontent"/>
          <w:rFonts w:ascii="Segoe Pro" w:hAnsi="Segoe Pro"/>
          <w:color w:val="2C5697"/>
        </w:rPr>
        <w:t xml:space="preserve"> du </w:t>
      </w:r>
      <w:r w:rsidR="00444E79">
        <w:rPr>
          <w:rStyle w:val="usercontent"/>
          <w:rFonts w:ascii="Segoe Pro" w:hAnsi="Segoe Pro"/>
          <w:color w:val="2C5697"/>
        </w:rPr>
        <w:t>28 juin</w:t>
      </w:r>
      <w:r w:rsidR="004426F1">
        <w:rPr>
          <w:rStyle w:val="usercontent"/>
          <w:rFonts w:ascii="Segoe Pro" w:hAnsi="Segoe Pro"/>
          <w:color w:val="2C5697"/>
        </w:rPr>
        <w:t xml:space="preserve"> 202</w:t>
      </w:r>
      <w:r w:rsidR="00653E6A">
        <w:rPr>
          <w:rStyle w:val="usercontent"/>
          <w:rFonts w:ascii="Segoe Pro" w:hAnsi="Segoe Pro"/>
          <w:color w:val="2C5697"/>
        </w:rPr>
        <w:t>2</w:t>
      </w:r>
    </w:p>
    <w:p w14:paraId="2DC8B725" w14:textId="1E3EF8B0" w:rsidR="00C056D3" w:rsidRPr="00951F90" w:rsidRDefault="00C056D3" w:rsidP="005F0E48">
      <w:pPr>
        <w:pStyle w:val="Paragraphedeliste"/>
        <w:spacing w:before="600"/>
        <w:ind w:left="-907" w:right="461"/>
        <w:rPr>
          <w:rFonts w:ascii="Segoe Pro" w:hAnsi="Segoe Pro"/>
        </w:rPr>
      </w:pPr>
      <w:bookmarkStart w:id="1" w:name="_MailEndCompose"/>
      <w:r w:rsidRPr="00951F90">
        <w:rPr>
          <w:rFonts w:ascii="Segoe Pro" w:hAnsi="Segoe Pro"/>
        </w:rPr>
        <w:t>Le Conseil scolaire catholique Nouvelon a tenu une réunion ordinaire le</w:t>
      </w:r>
      <w:r w:rsidR="00B51427" w:rsidRPr="00951F90">
        <w:rPr>
          <w:rFonts w:ascii="Segoe Pro" w:hAnsi="Segoe Pro"/>
        </w:rPr>
        <w:t xml:space="preserve"> </w:t>
      </w:r>
      <w:r w:rsidR="00444E79">
        <w:rPr>
          <w:rFonts w:ascii="Segoe Pro" w:hAnsi="Segoe Pro"/>
        </w:rPr>
        <w:t>28 juin</w:t>
      </w:r>
      <w:r w:rsidR="00BD635B" w:rsidRPr="00951F90">
        <w:rPr>
          <w:rFonts w:ascii="Segoe Pro" w:hAnsi="Segoe Pro"/>
        </w:rPr>
        <w:t xml:space="preserve"> 202</w:t>
      </w:r>
      <w:r w:rsidR="00653E6A">
        <w:rPr>
          <w:rFonts w:ascii="Segoe Pro" w:hAnsi="Segoe Pro"/>
        </w:rPr>
        <w:t>2</w:t>
      </w:r>
      <w:r w:rsidR="00BD635B" w:rsidRPr="00951F90">
        <w:rPr>
          <w:rFonts w:ascii="Segoe Pro" w:hAnsi="Segoe Pro"/>
        </w:rPr>
        <w:t>.</w:t>
      </w:r>
      <w:r w:rsidRPr="00951F90">
        <w:rPr>
          <w:rFonts w:ascii="Segoe Pro" w:hAnsi="Segoe Pro"/>
        </w:rPr>
        <w:t xml:space="preserve"> Voici </w:t>
      </w:r>
      <w:r w:rsidR="004F6E55" w:rsidRPr="00951F90">
        <w:rPr>
          <w:rFonts w:ascii="Segoe Pro" w:hAnsi="Segoe Pro"/>
        </w:rPr>
        <w:t>le</w:t>
      </w:r>
      <w:r w:rsidR="00BC7519" w:rsidRPr="00951F90">
        <w:rPr>
          <w:rFonts w:ascii="Segoe Pro" w:hAnsi="Segoe Pro"/>
        </w:rPr>
        <w:t>s</w:t>
      </w:r>
      <w:r w:rsidRPr="00951F90">
        <w:rPr>
          <w:rFonts w:ascii="Segoe Pro" w:hAnsi="Segoe Pro"/>
        </w:rPr>
        <w:t xml:space="preserve"> fait</w:t>
      </w:r>
      <w:r w:rsidR="00BC7519" w:rsidRPr="00951F90">
        <w:rPr>
          <w:rFonts w:ascii="Segoe Pro" w:hAnsi="Segoe Pro"/>
        </w:rPr>
        <w:t>s</w:t>
      </w:r>
      <w:r w:rsidRPr="00951F90">
        <w:rPr>
          <w:rFonts w:ascii="Segoe Pro" w:hAnsi="Segoe Pro"/>
        </w:rPr>
        <w:t xml:space="preserve"> saillant</w:t>
      </w:r>
      <w:r w:rsidR="00BC7519" w:rsidRPr="00951F90">
        <w:rPr>
          <w:rFonts w:ascii="Segoe Pro" w:hAnsi="Segoe Pro"/>
        </w:rPr>
        <w:t>s</w:t>
      </w:r>
      <w:r w:rsidRPr="00951F90">
        <w:rPr>
          <w:rFonts w:ascii="Segoe Pro" w:hAnsi="Segoe Pro"/>
        </w:rPr>
        <w:t xml:space="preserve"> de cette séance publique :</w:t>
      </w:r>
    </w:p>
    <w:bookmarkEnd w:id="0"/>
    <w:bookmarkEnd w:id="1"/>
    <w:p w14:paraId="028DE63F" w14:textId="68AAD05D" w:rsidR="0011772F" w:rsidRDefault="0011772F" w:rsidP="00114FD3">
      <w:pPr>
        <w:pStyle w:val="Style1"/>
      </w:pPr>
      <w:r>
        <w:t xml:space="preserve">Le Conseil </w:t>
      </w:r>
      <w:r w:rsidR="002916DC">
        <w:t xml:space="preserve">procède au dévoilement </w:t>
      </w:r>
      <w:r w:rsidR="00D23C8C">
        <w:t>des deux récipiendaires du Prix de contribution exceptionnelle 2022. Il s’agit de deux membres du personnel</w:t>
      </w:r>
      <w:r w:rsidR="002916DC">
        <w:t xml:space="preserve"> qui </w:t>
      </w:r>
      <w:r w:rsidR="00D23C8C">
        <w:t>se démarquent par leur façon d’être et de faire.</w:t>
      </w:r>
    </w:p>
    <w:p w14:paraId="18610B31" w14:textId="74F2FFC0" w:rsidR="00916C4A" w:rsidRDefault="00916C4A" w:rsidP="00916C4A">
      <w:pPr>
        <w:pStyle w:val="Style1"/>
        <w:numPr>
          <w:ilvl w:val="1"/>
          <w:numId w:val="6"/>
        </w:numPr>
      </w:pPr>
      <w:r w:rsidRPr="00BF238D">
        <w:rPr>
          <w:b/>
          <w:bCs/>
        </w:rPr>
        <w:t>Sherry McAllister</w:t>
      </w:r>
      <w:r>
        <w:t>, enseignante, École secondaire catholique Champlain</w:t>
      </w:r>
      <w:r>
        <w:br/>
      </w:r>
      <w:r w:rsidR="008B5C09" w:rsidRPr="00477403">
        <w:rPr>
          <w:rFonts w:ascii="Segoe UI" w:hAnsi="Segoe UI" w:cs="Segoe UI"/>
          <w:i/>
          <w:iCs/>
          <w:sz w:val="21"/>
          <w:szCs w:val="21"/>
        </w:rPr>
        <w:t>Sherry</w:t>
      </w:r>
      <w:r w:rsidR="008B5C09">
        <w:rPr>
          <w:rFonts w:ascii="Segoe UI" w:hAnsi="Segoe UI" w:cs="Segoe UI"/>
          <w:i/>
          <w:iCs/>
          <w:sz w:val="21"/>
          <w:szCs w:val="21"/>
        </w:rPr>
        <w:t xml:space="preserve"> </w:t>
      </w:r>
      <w:r w:rsidRPr="00D23C8C">
        <w:rPr>
          <w:rFonts w:ascii="Segoe UI" w:hAnsi="Segoe UI" w:cs="Segoe UI"/>
          <w:i/>
          <w:iCs/>
          <w:sz w:val="21"/>
          <w:szCs w:val="21"/>
        </w:rPr>
        <w:t>se démarque par son engagement envers la réussite des élèves ainsi qu’à la vitalité et au rayonnement de l’ÉSC Champlain. Reconnue en tant que modèle francophone et catholique, cette enseignante tient un rôle de leadership dans plusieurs activités culturelles et pastorales de son école. Dans le but d’appuyer les élèves dans leur réussite, M</w:t>
      </w:r>
      <w:r w:rsidRPr="00D23C8C">
        <w:rPr>
          <w:rFonts w:ascii="Segoe UI" w:hAnsi="Segoe UI" w:cs="Segoe UI"/>
          <w:i/>
          <w:iCs/>
          <w:sz w:val="21"/>
          <w:szCs w:val="21"/>
          <w:vertAlign w:val="superscript"/>
        </w:rPr>
        <w:t>me</w:t>
      </w:r>
      <w:r w:rsidRPr="00D23C8C">
        <w:rPr>
          <w:rFonts w:ascii="Segoe UI" w:hAnsi="Segoe UI" w:cs="Segoe UI"/>
          <w:i/>
          <w:iCs/>
          <w:sz w:val="21"/>
          <w:szCs w:val="21"/>
        </w:rPr>
        <w:t xml:space="preserve"> McAllister tient compte de leurs besoins kinesthésiques et offre un soutien important afin qu’ils puissent connaître du succès dans divers programmes dont l’Éducation coopérative (COOP), le Programme d’apprentissage des jeunes de l’Ontario (PAJO), la Majeure haute spécialisation (MHS) et le programme à Double reconnaissance de crédit. Grâce à ses liens avec plusieurs employeurs de Chelmsford et d’ailleurs, M</w:t>
      </w:r>
      <w:r w:rsidRPr="00D23C8C">
        <w:rPr>
          <w:rFonts w:ascii="Segoe UI" w:hAnsi="Segoe UI" w:cs="Segoe UI"/>
          <w:i/>
          <w:iCs/>
          <w:sz w:val="21"/>
          <w:szCs w:val="21"/>
          <w:vertAlign w:val="superscript"/>
        </w:rPr>
        <w:t>me</w:t>
      </w:r>
      <w:r w:rsidRPr="00D23C8C">
        <w:rPr>
          <w:rFonts w:ascii="Segoe UI" w:hAnsi="Segoe UI" w:cs="Segoe UI"/>
          <w:i/>
          <w:iCs/>
          <w:sz w:val="21"/>
          <w:szCs w:val="21"/>
        </w:rPr>
        <w:t xml:space="preserve"> McAllister permet aux élèves d’acquérir une expérience pertinente pendant leurs études et cheminement professionnel.</w:t>
      </w:r>
    </w:p>
    <w:p w14:paraId="51FB2A08" w14:textId="34581583" w:rsidR="00D23C8C" w:rsidRPr="00477403" w:rsidRDefault="0011772F" w:rsidP="00D23C8C">
      <w:pPr>
        <w:pStyle w:val="Style1"/>
        <w:numPr>
          <w:ilvl w:val="1"/>
          <w:numId w:val="6"/>
        </w:numPr>
        <w:spacing w:after="0"/>
      </w:pPr>
      <w:r w:rsidRPr="00D23C8C">
        <w:rPr>
          <w:b/>
          <w:bCs/>
        </w:rPr>
        <w:t>Nicole Paquette</w:t>
      </w:r>
      <w:r>
        <w:t>, graphiste</w:t>
      </w:r>
      <w:r w:rsidR="00D23C8C">
        <w:t>, Service des communications et des relations externes</w:t>
      </w:r>
      <w:r w:rsidR="00D23C8C">
        <w:br/>
      </w:r>
      <w:r w:rsidR="008B5C09" w:rsidRPr="00477403">
        <w:rPr>
          <w:rFonts w:ascii="Segoe UI" w:hAnsi="Segoe UI" w:cs="Segoe UI"/>
          <w:i/>
          <w:iCs/>
          <w:sz w:val="21"/>
          <w:szCs w:val="21"/>
        </w:rPr>
        <w:t xml:space="preserve">Nicole </w:t>
      </w:r>
      <w:r w:rsidR="00D23C8C" w:rsidRPr="00477403">
        <w:rPr>
          <w:rFonts w:ascii="Segoe UI" w:hAnsi="Segoe UI" w:cs="Segoe UI"/>
          <w:i/>
          <w:iCs/>
          <w:sz w:val="21"/>
          <w:szCs w:val="21"/>
        </w:rPr>
        <w:t>est appréciée pour sa grande créativité ainsi que sa participation aux activités culturelles et pastorales du CSC Nouvelon. Reconnue pour ses contributions au rayonnement du Conseil, cette graphiste investit beaucoup de passion dans la conception de visuels et d’outils de promotion. Depuis près de 20 ans, elle a créé de multiples visuels au profit des équipes pédagogiques et administratives. Par son approche service exemplaire, M</w:t>
      </w:r>
      <w:r w:rsidR="00D23C8C" w:rsidRPr="00477403">
        <w:rPr>
          <w:rFonts w:ascii="Segoe UI" w:hAnsi="Segoe UI" w:cs="Segoe UI"/>
          <w:i/>
          <w:iCs/>
          <w:sz w:val="21"/>
          <w:szCs w:val="21"/>
          <w:vertAlign w:val="superscript"/>
        </w:rPr>
        <w:t>me</w:t>
      </w:r>
      <w:r w:rsidR="00D23C8C" w:rsidRPr="00477403">
        <w:rPr>
          <w:rFonts w:ascii="Segoe UI" w:hAnsi="Segoe UI" w:cs="Segoe UI"/>
          <w:i/>
          <w:iCs/>
          <w:sz w:val="21"/>
          <w:szCs w:val="21"/>
        </w:rPr>
        <w:t xml:space="preserve"> Paquette permet aux écoles d’avoir accès à du visuel personnalisé leur donnant l’occasion de valoriser leurs élèves, en plus d’appuyer le Conseil dans ses campagnes de recrutement et de bien-être. Créative et engagée à travailler en équipe, Nicole Paquette contribue à la vitalité du CSC Nouvelon et de ses écoles.</w:t>
      </w:r>
    </w:p>
    <w:p w14:paraId="3F3DAE48" w14:textId="2C1D8A73" w:rsidR="00F81AFD" w:rsidRDefault="00F81AFD" w:rsidP="00114FD3">
      <w:pPr>
        <w:pStyle w:val="Style1"/>
      </w:pPr>
      <w:r w:rsidRPr="00477403">
        <w:t xml:space="preserve">L’école </w:t>
      </w:r>
      <w:r w:rsidR="00444E79" w:rsidRPr="00477403">
        <w:t>Alliance St-Joseph</w:t>
      </w:r>
      <w:r w:rsidR="00AF2006" w:rsidRPr="00477403">
        <w:t xml:space="preserve"> (Chelmsford)</w:t>
      </w:r>
      <w:r w:rsidR="00444E79" w:rsidRPr="00477403">
        <w:t xml:space="preserve"> </w:t>
      </w:r>
      <w:r w:rsidRPr="00477403">
        <w:t xml:space="preserve">fait </w:t>
      </w:r>
      <w:r w:rsidR="00E6516F" w:rsidRPr="00477403">
        <w:t xml:space="preserve">valoir </w:t>
      </w:r>
      <w:r w:rsidR="00444E79" w:rsidRPr="00477403">
        <w:t>la vitalité</w:t>
      </w:r>
      <w:r w:rsidR="008B5C09" w:rsidRPr="00477403">
        <w:t xml:space="preserve"> ainsi que</w:t>
      </w:r>
      <w:r w:rsidR="00444E79" w:rsidRPr="00477403">
        <w:t xml:space="preserve"> le rayonnement</w:t>
      </w:r>
      <w:r w:rsidR="00444E79">
        <w:t xml:space="preserve"> de l’école et de sa communauté scolaire.</w:t>
      </w:r>
    </w:p>
    <w:p w14:paraId="0C8BB707" w14:textId="75B43675" w:rsidR="00BF238D" w:rsidRDefault="00444E79" w:rsidP="00114FD3">
      <w:pPr>
        <w:pStyle w:val="Style1"/>
      </w:pPr>
      <w:r>
        <w:t xml:space="preserve">Le Conseil accueille </w:t>
      </w:r>
      <w:r w:rsidR="00A676A4">
        <w:t xml:space="preserve">chaleureusement </w:t>
      </w:r>
      <w:r>
        <w:t xml:space="preserve">la nouvelle conseillère scolaire, </w:t>
      </w:r>
      <w:r w:rsidRPr="00444E79">
        <w:t>M</w:t>
      </w:r>
      <w:r w:rsidRPr="00444E79">
        <w:rPr>
          <w:vertAlign w:val="superscript"/>
        </w:rPr>
        <w:t>me</w:t>
      </w:r>
      <w:r>
        <w:t xml:space="preserve"> Monique Aubin-Gagné, qui représente les </w:t>
      </w:r>
      <w:r w:rsidR="00185154">
        <w:t>contrib</w:t>
      </w:r>
      <w:r w:rsidR="00916C4A">
        <w:t>uables</w:t>
      </w:r>
      <w:r w:rsidR="00185154">
        <w:t xml:space="preserve"> de la zone 5</w:t>
      </w:r>
      <w:r w:rsidR="00A676A4">
        <w:t xml:space="preserve"> du Grand Sudbury (</w:t>
      </w:r>
      <w:r w:rsidR="00185154">
        <w:t>quartiers 7 à 12</w:t>
      </w:r>
      <w:r w:rsidR="00A676A4">
        <w:t>)</w:t>
      </w:r>
      <w:r w:rsidR="00185154">
        <w:t xml:space="preserve">. Elle </w:t>
      </w:r>
      <w:r w:rsidR="00514DB0">
        <w:t>fait sa</w:t>
      </w:r>
      <w:r w:rsidR="00185154">
        <w:t xml:space="preserve"> déclaration d’entrée en fonction</w:t>
      </w:r>
      <w:r w:rsidR="00A676A4">
        <w:t>.</w:t>
      </w:r>
    </w:p>
    <w:p w14:paraId="128DF829" w14:textId="77777777" w:rsidR="00BF238D" w:rsidRDefault="00BF238D">
      <w:pPr>
        <w:rPr>
          <w:rFonts w:ascii="Segoe" w:hAnsi="Segoe" w:cs="Arial"/>
          <w:sz w:val="22"/>
          <w:szCs w:val="22"/>
        </w:rPr>
      </w:pPr>
      <w:r>
        <w:br w:type="page"/>
      </w:r>
    </w:p>
    <w:p w14:paraId="6568B4EB" w14:textId="3C7EFFE6" w:rsidR="00185154" w:rsidRDefault="00185154" w:rsidP="00113C17">
      <w:pPr>
        <w:pStyle w:val="Style1"/>
      </w:pPr>
      <w:r>
        <w:lastRenderedPageBreak/>
        <w:t>Le Conseil nomme trois délégués</w:t>
      </w:r>
      <w:r w:rsidR="00F8383E">
        <w:t xml:space="preserve"> et trois </w:t>
      </w:r>
      <w:r w:rsidR="00113C17">
        <w:t>substituts</w:t>
      </w:r>
      <w:r>
        <w:t xml:space="preserve"> ayant droit de vote à la 32</w:t>
      </w:r>
      <w:r w:rsidRPr="00185154">
        <w:rPr>
          <w:vertAlign w:val="superscript"/>
        </w:rPr>
        <w:t>e</w:t>
      </w:r>
      <w:r>
        <w:t xml:space="preserve"> assemblée générale annuelle </w:t>
      </w:r>
      <w:r w:rsidR="00113C17">
        <w:t xml:space="preserve">et réunion d’affaires </w:t>
      </w:r>
      <w:r>
        <w:t>de la Fédération nationale des conseils scolaires francophones</w:t>
      </w:r>
      <w:r w:rsidR="00113C17">
        <w:t xml:space="preserve"> </w:t>
      </w:r>
      <w:r>
        <w:t>(FNCSF) qui aura lieu</w:t>
      </w:r>
      <w:r w:rsidR="0011772F">
        <w:t xml:space="preserve"> </w:t>
      </w:r>
      <w:r>
        <w:t>du 20 au</w:t>
      </w:r>
      <w:r w:rsidR="00113C17">
        <w:t xml:space="preserve"> </w:t>
      </w:r>
      <w:r>
        <w:t>22 octobre 2022 à Whitehorse</w:t>
      </w:r>
      <w:r w:rsidR="00113C17">
        <w:t>.</w:t>
      </w:r>
    </w:p>
    <w:p w14:paraId="47709EF1" w14:textId="504FA798" w:rsidR="0011772F" w:rsidRPr="002916DC" w:rsidRDefault="0011772F" w:rsidP="008B5C09">
      <w:pPr>
        <w:pStyle w:val="Style1"/>
        <w:spacing w:before="0"/>
        <w:ind w:right="144"/>
        <w:rPr>
          <w:b/>
          <w:bCs/>
          <w:i/>
          <w:iCs/>
        </w:rPr>
      </w:pPr>
      <w:r>
        <w:t xml:space="preserve">Le Conseil souligne </w:t>
      </w:r>
      <w:r w:rsidR="005F37F7">
        <w:t xml:space="preserve">avec grande fierté </w:t>
      </w:r>
      <w:r>
        <w:t>les récipiendaires de la bourse Vision 2022 </w:t>
      </w:r>
      <w:r w:rsidR="002916DC" w:rsidRPr="002916DC">
        <w:rPr>
          <w:b/>
          <w:bCs/>
          <w:i/>
          <w:iCs/>
        </w:rPr>
        <w:t>« Des élèves épanouis fiers d’être catholique</w:t>
      </w:r>
      <w:r w:rsidR="002916DC">
        <w:rPr>
          <w:b/>
          <w:bCs/>
          <w:i/>
          <w:iCs/>
        </w:rPr>
        <w:t>s</w:t>
      </w:r>
      <w:r w:rsidR="002916DC" w:rsidRPr="002916DC">
        <w:rPr>
          <w:b/>
          <w:bCs/>
          <w:i/>
          <w:iCs/>
        </w:rPr>
        <w:t xml:space="preserve"> et francophone</w:t>
      </w:r>
      <w:r w:rsidR="002916DC">
        <w:rPr>
          <w:b/>
          <w:bCs/>
          <w:i/>
          <w:iCs/>
        </w:rPr>
        <w:t>s</w:t>
      </w:r>
      <w:r w:rsidR="002916DC" w:rsidRPr="002916DC">
        <w:rPr>
          <w:b/>
          <w:bCs/>
          <w:i/>
          <w:iCs/>
        </w:rPr>
        <w:t xml:space="preserve"> prêts à prendre leur place dans la société.</w:t>
      </w:r>
      <w:r w:rsidR="008B5C09">
        <w:rPr>
          <w:b/>
          <w:bCs/>
          <w:i/>
          <w:iCs/>
        </w:rPr>
        <w:t xml:space="preserve"> </w:t>
      </w:r>
      <w:r w:rsidR="002916DC" w:rsidRPr="002916DC">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2639"/>
        <w:gridCol w:w="2640"/>
      </w:tblGrid>
      <w:tr w:rsidR="005E78D0" w:rsidRPr="005E78D0" w14:paraId="423AA872" w14:textId="0A75C6DC" w:rsidTr="00BF238D">
        <w:trPr>
          <w:trHeight w:val="392"/>
        </w:trPr>
        <w:tc>
          <w:tcPr>
            <w:tcW w:w="3086" w:type="dxa"/>
          </w:tcPr>
          <w:p w14:paraId="74159182" w14:textId="77777777" w:rsidR="00BF238D" w:rsidRDefault="005E78D0" w:rsidP="005E78D0">
            <w:pPr>
              <w:jc w:val="right"/>
              <w:rPr>
                <w:rFonts w:ascii="Segoe Pro" w:hAnsi="Segoe Pro"/>
                <w:b/>
                <w:bCs/>
                <w:sz w:val="21"/>
                <w:szCs w:val="21"/>
              </w:rPr>
            </w:pPr>
            <w:r w:rsidRPr="005E78D0">
              <w:rPr>
                <w:rFonts w:ascii="Segoe Pro" w:hAnsi="Segoe Pro"/>
                <w:b/>
                <w:bCs/>
                <w:sz w:val="21"/>
                <w:szCs w:val="21"/>
              </w:rPr>
              <w:t>Carrefour Options+</w:t>
            </w:r>
          </w:p>
          <w:p w14:paraId="3B2C262D" w14:textId="6B2E8E4A" w:rsidR="005E78D0" w:rsidRPr="005E78D0" w:rsidRDefault="005E78D0" w:rsidP="005E78D0">
            <w:pPr>
              <w:jc w:val="right"/>
              <w:rPr>
                <w:rFonts w:ascii="Segoe Pro" w:hAnsi="Segoe Pro"/>
                <w:sz w:val="21"/>
                <w:szCs w:val="21"/>
              </w:rPr>
            </w:pPr>
            <w:r w:rsidRPr="005E78D0">
              <w:rPr>
                <w:rFonts w:ascii="Segoe Pro" w:hAnsi="Segoe Pro"/>
                <w:sz w:val="21"/>
                <w:szCs w:val="21"/>
              </w:rPr>
              <w:t>(1 bourse)</w:t>
            </w:r>
          </w:p>
        </w:tc>
        <w:tc>
          <w:tcPr>
            <w:tcW w:w="2639" w:type="dxa"/>
          </w:tcPr>
          <w:p w14:paraId="27C16B35" w14:textId="77777777" w:rsidR="005E78D0" w:rsidRPr="005E78D0" w:rsidRDefault="005E78D0" w:rsidP="00D652F0">
            <w:pPr>
              <w:jc w:val="center"/>
              <w:rPr>
                <w:rFonts w:ascii="Segoe Pro" w:hAnsi="Segoe Pro"/>
                <w:sz w:val="21"/>
                <w:szCs w:val="21"/>
              </w:rPr>
            </w:pPr>
            <w:r w:rsidRPr="005E78D0">
              <w:rPr>
                <w:rFonts w:ascii="Segoe Pro" w:hAnsi="Segoe Pro"/>
                <w:sz w:val="21"/>
                <w:szCs w:val="21"/>
              </w:rPr>
              <w:t>Meaghan Hayes</w:t>
            </w:r>
          </w:p>
        </w:tc>
        <w:tc>
          <w:tcPr>
            <w:tcW w:w="2640" w:type="dxa"/>
            <w:shd w:val="clear" w:color="auto" w:fill="F2F2F2" w:themeFill="background1" w:themeFillShade="F2"/>
          </w:tcPr>
          <w:p w14:paraId="635A8B76" w14:textId="77777777" w:rsidR="005E78D0" w:rsidRPr="005E78D0" w:rsidRDefault="005E78D0" w:rsidP="00D652F0">
            <w:pPr>
              <w:jc w:val="center"/>
              <w:rPr>
                <w:rFonts w:ascii="Segoe Pro" w:hAnsi="Segoe Pro"/>
                <w:sz w:val="21"/>
                <w:szCs w:val="21"/>
              </w:rPr>
            </w:pPr>
          </w:p>
        </w:tc>
      </w:tr>
      <w:tr w:rsidR="005E78D0" w:rsidRPr="005E78D0" w14:paraId="7F6E699B" w14:textId="23A507C8" w:rsidTr="00BF238D">
        <w:trPr>
          <w:trHeight w:val="392"/>
        </w:trPr>
        <w:tc>
          <w:tcPr>
            <w:tcW w:w="3086" w:type="dxa"/>
          </w:tcPr>
          <w:p w14:paraId="5F5CEF3C" w14:textId="77777777" w:rsidR="005E78D0" w:rsidRPr="005E78D0" w:rsidRDefault="005E78D0" w:rsidP="00D652F0">
            <w:pPr>
              <w:jc w:val="right"/>
              <w:rPr>
                <w:rFonts w:ascii="Segoe Pro" w:hAnsi="Segoe Pro"/>
                <w:b/>
                <w:sz w:val="21"/>
                <w:szCs w:val="21"/>
              </w:rPr>
            </w:pPr>
            <w:r w:rsidRPr="005E78D0">
              <w:rPr>
                <w:rFonts w:ascii="Segoe Pro" w:hAnsi="Segoe Pro"/>
                <w:b/>
                <w:sz w:val="21"/>
                <w:szCs w:val="21"/>
              </w:rPr>
              <w:t>Collège Notre-Dame</w:t>
            </w:r>
          </w:p>
        </w:tc>
        <w:tc>
          <w:tcPr>
            <w:tcW w:w="2639" w:type="dxa"/>
          </w:tcPr>
          <w:p w14:paraId="0B52B820" w14:textId="15C7AAD5" w:rsidR="005E78D0" w:rsidRPr="005E78D0" w:rsidRDefault="005E78D0" w:rsidP="00D652F0">
            <w:pPr>
              <w:pStyle w:val="NormalWeb"/>
              <w:jc w:val="center"/>
              <w:rPr>
                <w:rFonts w:ascii="Segoe Pro" w:hAnsi="Segoe Pro"/>
                <w:color w:val="000000"/>
                <w:sz w:val="21"/>
                <w:szCs w:val="21"/>
              </w:rPr>
            </w:pPr>
            <w:r w:rsidRPr="005E78D0">
              <w:rPr>
                <w:rFonts w:ascii="Segoe Pro" w:hAnsi="Segoe Pro"/>
                <w:color w:val="000000"/>
                <w:sz w:val="21"/>
                <w:szCs w:val="21"/>
              </w:rPr>
              <w:t>Isabelle DeCaen</w:t>
            </w:r>
          </w:p>
        </w:tc>
        <w:tc>
          <w:tcPr>
            <w:tcW w:w="2640" w:type="dxa"/>
          </w:tcPr>
          <w:p w14:paraId="0D285C4D" w14:textId="7825A75D" w:rsidR="005E78D0" w:rsidRPr="005E78D0" w:rsidRDefault="005E78D0" w:rsidP="00D652F0">
            <w:pPr>
              <w:pStyle w:val="NormalWeb"/>
              <w:jc w:val="center"/>
              <w:rPr>
                <w:rFonts w:ascii="Segoe Pro" w:hAnsi="Segoe Pro"/>
                <w:color w:val="000000"/>
                <w:sz w:val="21"/>
                <w:szCs w:val="21"/>
              </w:rPr>
            </w:pPr>
            <w:r w:rsidRPr="005E78D0">
              <w:rPr>
                <w:rFonts w:ascii="Segoe Pro" w:hAnsi="Segoe Pro"/>
                <w:color w:val="000000"/>
                <w:sz w:val="21"/>
                <w:szCs w:val="21"/>
              </w:rPr>
              <w:t>Simon Giroux</w:t>
            </w:r>
          </w:p>
        </w:tc>
      </w:tr>
      <w:tr w:rsidR="005E78D0" w:rsidRPr="005E78D0" w14:paraId="0A1C8E2C" w14:textId="6069A4E0" w:rsidTr="00BF238D">
        <w:trPr>
          <w:trHeight w:val="392"/>
        </w:trPr>
        <w:tc>
          <w:tcPr>
            <w:tcW w:w="3086" w:type="dxa"/>
          </w:tcPr>
          <w:p w14:paraId="38738110" w14:textId="6BB00B49" w:rsidR="005E78D0" w:rsidRPr="005E78D0" w:rsidRDefault="005E78D0" w:rsidP="005E78D0">
            <w:pPr>
              <w:jc w:val="right"/>
              <w:rPr>
                <w:rFonts w:ascii="Segoe Pro" w:hAnsi="Segoe Pro"/>
                <w:b/>
                <w:sz w:val="21"/>
                <w:szCs w:val="21"/>
              </w:rPr>
            </w:pPr>
            <w:r w:rsidRPr="005E78D0">
              <w:rPr>
                <w:rFonts w:ascii="Segoe Pro" w:hAnsi="Segoe Pro"/>
                <w:b/>
                <w:sz w:val="21"/>
                <w:szCs w:val="21"/>
              </w:rPr>
              <w:t>É.s.c. Champlain</w:t>
            </w:r>
          </w:p>
        </w:tc>
        <w:tc>
          <w:tcPr>
            <w:tcW w:w="2639" w:type="dxa"/>
          </w:tcPr>
          <w:p w14:paraId="422B16F5" w14:textId="066303FF" w:rsidR="005E78D0" w:rsidRPr="005E78D0" w:rsidRDefault="005E78D0" w:rsidP="00D652F0">
            <w:pPr>
              <w:pStyle w:val="NormalWeb"/>
              <w:jc w:val="center"/>
              <w:rPr>
                <w:rFonts w:ascii="Segoe Pro" w:hAnsi="Segoe Pro"/>
                <w:color w:val="000000"/>
                <w:sz w:val="21"/>
                <w:szCs w:val="21"/>
              </w:rPr>
            </w:pPr>
            <w:r w:rsidRPr="005E78D0">
              <w:rPr>
                <w:rFonts w:ascii="Segoe Pro" w:hAnsi="Segoe Pro"/>
                <w:color w:val="000000"/>
                <w:sz w:val="21"/>
                <w:szCs w:val="21"/>
              </w:rPr>
              <w:t>Anik Gareau</w:t>
            </w:r>
          </w:p>
        </w:tc>
        <w:tc>
          <w:tcPr>
            <w:tcW w:w="2640" w:type="dxa"/>
          </w:tcPr>
          <w:p w14:paraId="4FE71A56" w14:textId="08B4A918" w:rsidR="005E78D0" w:rsidRPr="005E78D0" w:rsidRDefault="005E78D0" w:rsidP="00D652F0">
            <w:pPr>
              <w:pStyle w:val="NormalWeb"/>
              <w:jc w:val="center"/>
              <w:rPr>
                <w:rFonts w:ascii="Segoe Pro" w:hAnsi="Segoe Pro"/>
                <w:color w:val="000000"/>
                <w:sz w:val="21"/>
                <w:szCs w:val="21"/>
              </w:rPr>
            </w:pPr>
            <w:r w:rsidRPr="005E78D0">
              <w:rPr>
                <w:rFonts w:ascii="Segoe Pro" w:hAnsi="Segoe Pro"/>
                <w:color w:val="000000"/>
                <w:sz w:val="21"/>
                <w:szCs w:val="21"/>
              </w:rPr>
              <w:t>Riley Breton</w:t>
            </w:r>
          </w:p>
        </w:tc>
      </w:tr>
      <w:tr w:rsidR="005E78D0" w:rsidRPr="005E78D0" w14:paraId="5F29B9F3" w14:textId="6FEA43D5" w:rsidTr="00BF238D">
        <w:trPr>
          <w:trHeight w:val="392"/>
        </w:trPr>
        <w:tc>
          <w:tcPr>
            <w:tcW w:w="3086" w:type="dxa"/>
          </w:tcPr>
          <w:p w14:paraId="16ADF3FF" w14:textId="7BE49876" w:rsidR="005E78D0" w:rsidRPr="005E78D0" w:rsidRDefault="005E78D0" w:rsidP="005E78D0">
            <w:pPr>
              <w:jc w:val="right"/>
              <w:rPr>
                <w:rFonts w:ascii="Segoe Pro" w:hAnsi="Segoe Pro"/>
                <w:b/>
                <w:sz w:val="21"/>
                <w:szCs w:val="21"/>
              </w:rPr>
            </w:pPr>
            <w:r w:rsidRPr="005E78D0">
              <w:rPr>
                <w:rFonts w:ascii="Segoe Pro" w:hAnsi="Segoe Pro"/>
                <w:b/>
                <w:sz w:val="21"/>
                <w:szCs w:val="21"/>
              </w:rPr>
              <w:t>É.s.c. La Renaissance</w:t>
            </w:r>
          </w:p>
        </w:tc>
        <w:tc>
          <w:tcPr>
            <w:tcW w:w="2639" w:type="dxa"/>
          </w:tcPr>
          <w:p w14:paraId="15EA78D1" w14:textId="1AD122FB" w:rsidR="005E78D0" w:rsidRPr="005E78D0" w:rsidRDefault="005E78D0" w:rsidP="005E78D0">
            <w:pPr>
              <w:jc w:val="center"/>
              <w:rPr>
                <w:rFonts w:ascii="Segoe Pro" w:hAnsi="Segoe Pro"/>
                <w:sz w:val="21"/>
                <w:szCs w:val="21"/>
              </w:rPr>
            </w:pPr>
            <w:r w:rsidRPr="005E78D0">
              <w:rPr>
                <w:rFonts w:ascii="Segoe Pro" w:hAnsi="Segoe Pro"/>
                <w:sz w:val="21"/>
                <w:szCs w:val="21"/>
              </w:rPr>
              <w:t>Chloe Paul</w:t>
            </w:r>
          </w:p>
        </w:tc>
        <w:tc>
          <w:tcPr>
            <w:tcW w:w="2640" w:type="dxa"/>
          </w:tcPr>
          <w:p w14:paraId="0939467B" w14:textId="43D0A4F5" w:rsidR="005E78D0" w:rsidRPr="005E78D0" w:rsidRDefault="005E78D0" w:rsidP="00D652F0">
            <w:pPr>
              <w:jc w:val="center"/>
              <w:rPr>
                <w:rFonts w:ascii="Segoe Pro" w:hAnsi="Segoe Pro"/>
                <w:sz w:val="21"/>
                <w:szCs w:val="21"/>
              </w:rPr>
            </w:pPr>
            <w:r w:rsidRPr="005E78D0">
              <w:rPr>
                <w:rFonts w:ascii="Segoe Pro" w:hAnsi="Segoe Pro"/>
                <w:sz w:val="21"/>
                <w:szCs w:val="21"/>
              </w:rPr>
              <w:t>Tyler Huard</w:t>
            </w:r>
          </w:p>
        </w:tc>
      </w:tr>
      <w:tr w:rsidR="005E78D0" w:rsidRPr="005E78D0" w14:paraId="4F2C123A" w14:textId="75519926" w:rsidTr="00BF238D">
        <w:trPr>
          <w:trHeight w:val="392"/>
        </w:trPr>
        <w:tc>
          <w:tcPr>
            <w:tcW w:w="3086" w:type="dxa"/>
          </w:tcPr>
          <w:p w14:paraId="2D6E23DE" w14:textId="6B3126B0" w:rsidR="005E78D0" w:rsidRPr="005E78D0" w:rsidRDefault="005E78D0" w:rsidP="005E78D0">
            <w:pPr>
              <w:jc w:val="right"/>
              <w:rPr>
                <w:rFonts w:ascii="Segoe Pro" w:hAnsi="Segoe Pro"/>
                <w:b/>
                <w:sz w:val="21"/>
                <w:szCs w:val="21"/>
              </w:rPr>
            </w:pPr>
            <w:r w:rsidRPr="005E78D0">
              <w:rPr>
                <w:rFonts w:ascii="Segoe Pro" w:hAnsi="Segoe Pro"/>
                <w:b/>
                <w:sz w:val="21"/>
                <w:szCs w:val="21"/>
              </w:rPr>
              <w:t>É.s.c. l’Horizon</w:t>
            </w:r>
          </w:p>
        </w:tc>
        <w:tc>
          <w:tcPr>
            <w:tcW w:w="2639" w:type="dxa"/>
          </w:tcPr>
          <w:p w14:paraId="69ADE4B6" w14:textId="4B273D1E" w:rsidR="005E78D0" w:rsidRPr="005E78D0" w:rsidRDefault="005E78D0" w:rsidP="005E78D0">
            <w:pPr>
              <w:jc w:val="center"/>
              <w:rPr>
                <w:rFonts w:ascii="Segoe Pro" w:hAnsi="Segoe Pro"/>
                <w:sz w:val="21"/>
                <w:szCs w:val="21"/>
              </w:rPr>
            </w:pPr>
            <w:r w:rsidRPr="005E78D0">
              <w:rPr>
                <w:rFonts w:ascii="Segoe Pro" w:hAnsi="Segoe Pro"/>
                <w:sz w:val="21"/>
                <w:szCs w:val="21"/>
              </w:rPr>
              <w:t>Lauren Coffin</w:t>
            </w:r>
          </w:p>
        </w:tc>
        <w:tc>
          <w:tcPr>
            <w:tcW w:w="2640" w:type="dxa"/>
          </w:tcPr>
          <w:p w14:paraId="566D370C" w14:textId="3B49D730" w:rsidR="005E78D0" w:rsidRPr="005E78D0" w:rsidRDefault="005E78D0" w:rsidP="00D652F0">
            <w:pPr>
              <w:jc w:val="center"/>
              <w:rPr>
                <w:rFonts w:ascii="Segoe Pro" w:hAnsi="Segoe Pro"/>
                <w:sz w:val="21"/>
                <w:szCs w:val="21"/>
              </w:rPr>
            </w:pPr>
            <w:r w:rsidRPr="005E78D0">
              <w:rPr>
                <w:rFonts w:ascii="Segoe Pro" w:hAnsi="Segoe Pro"/>
                <w:sz w:val="21"/>
                <w:szCs w:val="21"/>
              </w:rPr>
              <w:t>Éric Sauvé</w:t>
            </w:r>
          </w:p>
        </w:tc>
      </w:tr>
      <w:tr w:rsidR="005E78D0" w:rsidRPr="005E78D0" w14:paraId="5951EDCA" w14:textId="36E5A518" w:rsidTr="00BF238D">
        <w:trPr>
          <w:trHeight w:val="392"/>
        </w:trPr>
        <w:tc>
          <w:tcPr>
            <w:tcW w:w="3086" w:type="dxa"/>
          </w:tcPr>
          <w:p w14:paraId="68C41B6D" w14:textId="77777777" w:rsidR="005E78D0" w:rsidRPr="005E78D0" w:rsidRDefault="005E78D0" w:rsidP="00D652F0">
            <w:pPr>
              <w:jc w:val="right"/>
              <w:rPr>
                <w:rFonts w:ascii="Segoe Pro" w:hAnsi="Segoe Pro"/>
                <w:b/>
                <w:sz w:val="21"/>
                <w:szCs w:val="21"/>
              </w:rPr>
            </w:pPr>
            <w:r w:rsidRPr="005E78D0">
              <w:rPr>
                <w:rFonts w:ascii="Segoe Pro" w:hAnsi="Segoe Pro"/>
                <w:b/>
                <w:sz w:val="21"/>
                <w:szCs w:val="21"/>
              </w:rPr>
              <w:t>É.s.c. Jeunesse-Nord</w:t>
            </w:r>
          </w:p>
        </w:tc>
        <w:tc>
          <w:tcPr>
            <w:tcW w:w="2639" w:type="dxa"/>
          </w:tcPr>
          <w:p w14:paraId="7BFDF94D" w14:textId="2A993D6F" w:rsidR="005E78D0" w:rsidRPr="005E78D0" w:rsidRDefault="005E78D0" w:rsidP="005E78D0">
            <w:pPr>
              <w:jc w:val="center"/>
              <w:rPr>
                <w:rFonts w:ascii="Segoe Pro" w:hAnsi="Segoe Pro"/>
                <w:sz w:val="21"/>
                <w:szCs w:val="21"/>
                <w:lang w:val="en-CA"/>
              </w:rPr>
            </w:pPr>
            <w:r w:rsidRPr="005E78D0">
              <w:rPr>
                <w:rFonts w:ascii="Segoe Pro" w:hAnsi="Segoe Pro"/>
                <w:sz w:val="21"/>
                <w:szCs w:val="21"/>
                <w:lang w:val="en-CA"/>
              </w:rPr>
              <w:t>Erin Raddon</w:t>
            </w:r>
          </w:p>
        </w:tc>
        <w:tc>
          <w:tcPr>
            <w:tcW w:w="2640" w:type="dxa"/>
          </w:tcPr>
          <w:p w14:paraId="22FB6C7A" w14:textId="2A9ED68A" w:rsidR="005E78D0" w:rsidRPr="005E78D0" w:rsidRDefault="005E78D0" w:rsidP="00D652F0">
            <w:pPr>
              <w:jc w:val="center"/>
              <w:rPr>
                <w:rFonts w:ascii="Segoe Pro" w:hAnsi="Segoe Pro"/>
                <w:sz w:val="21"/>
                <w:szCs w:val="21"/>
                <w:lang w:val="en-CA"/>
              </w:rPr>
            </w:pPr>
            <w:r w:rsidRPr="005E78D0">
              <w:rPr>
                <w:rFonts w:ascii="Segoe Pro" w:hAnsi="Segoe Pro"/>
                <w:sz w:val="21"/>
                <w:szCs w:val="21"/>
                <w:lang w:val="en-CA"/>
              </w:rPr>
              <w:t>Benjamin Dennie</w:t>
            </w:r>
          </w:p>
        </w:tc>
      </w:tr>
      <w:tr w:rsidR="005E78D0" w:rsidRPr="005E78D0" w14:paraId="3022A2B7" w14:textId="227D473C" w:rsidTr="00BF238D">
        <w:trPr>
          <w:trHeight w:val="392"/>
        </w:trPr>
        <w:tc>
          <w:tcPr>
            <w:tcW w:w="3086" w:type="dxa"/>
          </w:tcPr>
          <w:p w14:paraId="03571A55" w14:textId="4E0876D1" w:rsidR="005E78D0" w:rsidRPr="005E78D0" w:rsidRDefault="005E78D0" w:rsidP="005E78D0">
            <w:pPr>
              <w:jc w:val="right"/>
              <w:rPr>
                <w:rFonts w:ascii="Segoe Pro" w:hAnsi="Segoe Pro"/>
                <w:b/>
                <w:sz w:val="21"/>
                <w:szCs w:val="21"/>
              </w:rPr>
            </w:pPr>
            <w:r w:rsidRPr="005E78D0">
              <w:rPr>
                <w:rFonts w:ascii="Segoe Pro" w:hAnsi="Segoe Pro"/>
                <w:b/>
                <w:sz w:val="21"/>
                <w:szCs w:val="21"/>
              </w:rPr>
              <w:t>É.s. Notre-Dame-du-Sault</w:t>
            </w:r>
          </w:p>
        </w:tc>
        <w:tc>
          <w:tcPr>
            <w:tcW w:w="2639" w:type="dxa"/>
          </w:tcPr>
          <w:p w14:paraId="0D3472BE" w14:textId="4898469A" w:rsidR="005E78D0" w:rsidRPr="005E78D0" w:rsidRDefault="005E78D0" w:rsidP="004C6F12">
            <w:pPr>
              <w:jc w:val="center"/>
              <w:rPr>
                <w:rFonts w:ascii="Segoe Pro" w:hAnsi="Segoe Pro"/>
                <w:sz w:val="21"/>
                <w:szCs w:val="21"/>
              </w:rPr>
            </w:pPr>
            <w:r w:rsidRPr="005E78D0">
              <w:rPr>
                <w:rFonts w:ascii="Segoe Pro" w:hAnsi="Segoe Pro"/>
                <w:sz w:val="21"/>
                <w:szCs w:val="21"/>
              </w:rPr>
              <w:t>Nicole Ayotte</w:t>
            </w:r>
          </w:p>
        </w:tc>
        <w:tc>
          <w:tcPr>
            <w:tcW w:w="2640" w:type="dxa"/>
          </w:tcPr>
          <w:p w14:paraId="3B228424" w14:textId="5900B3DB" w:rsidR="005E78D0" w:rsidRPr="005E78D0" w:rsidRDefault="005E78D0" w:rsidP="00D652F0">
            <w:pPr>
              <w:jc w:val="center"/>
              <w:rPr>
                <w:rFonts w:ascii="Segoe Pro" w:hAnsi="Segoe Pro"/>
                <w:sz w:val="21"/>
                <w:szCs w:val="21"/>
              </w:rPr>
            </w:pPr>
            <w:r w:rsidRPr="005E78D0">
              <w:rPr>
                <w:rFonts w:ascii="Segoe Pro" w:hAnsi="Segoe Pro"/>
                <w:sz w:val="21"/>
                <w:szCs w:val="21"/>
              </w:rPr>
              <w:t>Miguel Goupil</w:t>
            </w:r>
          </w:p>
        </w:tc>
      </w:tr>
      <w:tr w:rsidR="005E78D0" w:rsidRPr="005E78D0" w14:paraId="0837D3AB" w14:textId="36342D86" w:rsidTr="00BF238D">
        <w:trPr>
          <w:trHeight w:val="392"/>
        </w:trPr>
        <w:tc>
          <w:tcPr>
            <w:tcW w:w="3086" w:type="dxa"/>
          </w:tcPr>
          <w:p w14:paraId="71853D26" w14:textId="641F890F" w:rsidR="005E78D0" w:rsidRPr="005E78D0" w:rsidRDefault="005E78D0" w:rsidP="005E78D0">
            <w:pPr>
              <w:jc w:val="right"/>
              <w:rPr>
                <w:rFonts w:ascii="Segoe Pro" w:hAnsi="Segoe Pro"/>
                <w:b/>
                <w:sz w:val="21"/>
                <w:szCs w:val="21"/>
              </w:rPr>
            </w:pPr>
            <w:r w:rsidRPr="005E78D0">
              <w:rPr>
                <w:rFonts w:ascii="Segoe Pro" w:hAnsi="Segoe Pro"/>
                <w:b/>
                <w:sz w:val="21"/>
                <w:szCs w:val="21"/>
              </w:rPr>
              <w:t>É.s. du Sacré-Cœur</w:t>
            </w:r>
          </w:p>
        </w:tc>
        <w:tc>
          <w:tcPr>
            <w:tcW w:w="2639" w:type="dxa"/>
          </w:tcPr>
          <w:p w14:paraId="3803E368" w14:textId="3A0D3CA9" w:rsidR="005E78D0" w:rsidRPr="005E78D0" w:rsidRDefault="005E78D0" w:rsidP="005E78D0">
            <w:pPr>
              <w:jc w:val="center"/>
              <w:rPr>
                <w:rFonts w:ascii="Segoe Pro" w:hAnsi="Segoe Pro"/>
                <w:sz w:val="21"/>
                <w:szCs w:val="21"/>
              </w:rPr>
            </w:pPr>
            <w:r w:rsidRPr="005E78D0">
              <w:rPr>
                <w:rFonts w:ascii="Segoe Pro" w:hAnsi="Segoe Pro"/>
                <w:sz w:val="21"/>
                <w:szCs w:val="21"/>
              </w:rPr>
              <w:t>Katia Quesnel</w:t>
            </w:r>
          </w:p>
        </w:tc>
        <w:tc>
          <w:tcPr>
            <w:tcW w:w="2640" w:type="dxa"/>
          </w:tcPr>
          <w:p w14:paraId="0AC33C5C" w14:textId="56E538A9" w:rsidR="005E78D0" w:rsidRPr="005E78D0" w:rsidRDefault="005E78D0" w:rsidP="00D652F0">
            <w:pPr>
              <w:jc w:val="center"/>
              <w:rPr>
                <w:rFonts w:ascii="Segoe Pro" w:hAnsi="Segoe Pro"/>
                <w:sz w:val="21"/>
                <w:szCs w:val="21"/>
              </w:rPr>
            </w:pPr>
            <w:r w:rsidRPr="005E78D0">
              <w:rPr>
                <w:rFonts w:ascii="Segoe Pro" w:hAnsi="Segoe Pro"/>
                <w:sz w:val="21"/>
                <w:szCs w:val="21"/>
              </w:rPr>
              <w:t>Jaycob Jacques</w:t>
            </w:r>
          </w:p>
        </w:tc>
      </w:tr>
      <w:tr w:rsidR="005E78D0" w:rsidRPr="005E78D0" w14:paraId="187B1B07" w14:textId="7EEF3E41" w:rsidTr="00BF238D">
        <w:trPr>
          <w:trHeight w:val="392"/>
        </w:trPr>
        <w:tc>
          <w:tcPr>
            <w:tcW w:w="3086" w:type="dxa"/>
          </w:tcPr>
          <w:p w14:paraId="3F065C60" w14:textId="28D9FE96" w:rsidR="005E78D0" w:rsidRPr="005E78D0" w:rsidRDefault="005E78D0" w:rsidP="005E78D0">
            <w:pPr>
              <w:jc w:val="right"/>
              <w:rPr>
                <w:rFonts w:ascii="Segoe Pro" w:hAnsi="Segoe Pro"/>
                <w:b/>
                <w:sz w:val="21"/>
                <w:szCs w:val="21"/>
              </w:rPr>
            </w:pPr>
            <w:r w:rsidRPr="005E78D0">
              <w:rPr>
                <w:rFonts w:ascii="Segoe Pro" w:hAnsi="Segoe Pro"/>
                <w:b/>
                <w:sz w:val="21"/>
                <w:szCs w:val="21"/>
              </w:rPr>
              <w:t>É.s. Saint-Joseph</w:t>
            </w:r>
          </w:p>
        </w:tc>
        <w:tc>
          <w:tcPr>
            <w:tcW w:w="2639" w:type="dxa"/>
          </w:tcPr>
          <w:p w14:paraId="522CB726" w14:textId="3A8FCF37" w:rsidR="005E78D0" w:rsidRPr="005E78D0" w:rsidRDefault="005E78D0" w:rsidP="005E78D0">
            <w:pPr>
              <w:pStyle w:val="NormalWeb"/>
              <w:jc w:val="center"/>
              <w:rPr>
                <w:rFonts w:ascii="Segoe Pro" w:hAnsi="Segoe Pro"/>
                <w:color w:val="000000"/>
                <w:sz w:val="21"/>
                <w:szCs w:val="21"/>
              </w:rPr>
            </w:pPr>
            <w:r w:rsidRPr="005E78D0">
              <w:rPr>
                <w:rFonts w:ascii="Segoe Pro" w:hAnsi="Segoe Pro"/>
                <w:color w:val="000000"/>
                <w:sz w:val="21"/>
                <w:szCs w:val="21"/>
              </w:rPr>
              <w:t>Indiana-Lou Impératori</w:t>
            </w:r>
          </w:p>
        </w:tc>
        <w:tc>
          <w:tcPr>
            <w:tcW w:w="2640" w:type="dxa"/>
          </w:tcPr>
          <w:p w14:paraId="3B344397" w14:textId="12EE8917" w:rsidR="005E78D0" w:rsidRPr="005E78D0" w:rsidRDefault="005E78D0" w:rsidP="00D652F0">
            <w:pPr>
              <w:pStyle w:val="NormalWeb"/>
              <w:jc w:val="center"/>
              <w:rPr>
                <w:rFonts w:ascii="Segoe Pro" w:hAnsi="Segoe Pro"/>
                <w:color w:val="000000"/>
                <w:sz w:val="21"/>
                <w:szCs w:val="21"/>
              </w:rPr>
            </w:pPr>
            <w:r w:rsidRPr="005E78D0">
              <w:rPr>
                <w:rFonts w:ascii="Segoe Pro" w:hAnsi="Segoe Pro"/>
                <w:color w:val="000000"/>
                <w:sz w:val="21"/>
                <w:szCs w:val="21"/>
              </w:rPr>
              <w:t>Mathieu Lafrenière</w:t>
            </w:r>
          </w:p>
        </w:tc>
      </w:tr>
      <w:tr w:rsidR="005E78D0" w:rsidRPr="005E78D0" w14:paraId="35EF5E50" w14:textId="5F11DAFC" w:rsidTr="00BF238D">
        <w:trPr>
          <w:trHeight w:val="392"/>
        </w:trPr>
        <w:tc>
          <w:tcPr>
            <w:tcW w:w="3086" w:type="dxa"/>
          </w:tcPr>
          <w:p w14:paraId="3B4017B0" w14:textId="4CD394D6" w:rsidR="005E78D0" w:rsidRPr="005E78D0" w:rsidRDefault="005E78D0" w:rsidP="005E78D0">
            <w:pPr>
              <w:jc w:val="right"/>
              <w:rPr>
                <w:rFonts w:ascii="Segoe Pro" w:hAnsi="Segoe Pro"/>
                <w:b/>
                <w:sz w:val="21"/>
                <w:szCs w:val="21"/>
              </w:rPr>
            </w:pPr>
            <w:r w:rsidRPr="005E78D0">
              <w:rPr>
                <w:rFonts w:ascii="Segoe Pro" w:hAnsi="Segoe Pro"/>
                <w:b/>
                <w:sz w:val="21"/>
                <w:szCs w:val="21"/>
              </w:rPr>
              <w:t>É.s.c. Trillium</w:t>
            </w:r>
          </w:p>
        </w:tc>
        <w:tc>
          <w:tcPr>
            <w:tcW w:w="2639" w:type="dxa"/>
          </w:tcPr>
          <w:p w14:paraId="4675F2C6" w14:textId="026D6A33" w:rsidR="005E78D0" w:rsidRPr="005E78D0" w:rsidRDefault="005E78D0" w:rsidP="005E78D0">
            <w:pPr>
              <w:jc w:val="center"/>
              <w:rPr>
                <w:rFonts w:ascii="Segoe Pro" w:hAnsi="Segoe Pro"/>
                <w:sz w:val="21"/>
                <w:szCs w:val="21"/>
              </w:rPr>
            </w:pPr>
            <w:r w:rsidRPr="005E78D0">
              <w:rPr>
                <w:rFonts w:ascii="Segoe Pro" w:hAnsi="Segoe Pro"/>
                <w:sz w:val="21"/>
                <w:szCs w:val="21"/>
              </w:rPr>
              <w:t>Alicia Fournier</w:t>
            </w:r>
          </w:p>
        </w:tc>
        <w:tc>
          <w:tcPr>
            <w:tcW w:w="2640" w:type="dxa"/>
          </w:tcPr>
          <w:p w14:paraId="4B0ADB4D" w14:textId="5E47C56A" w:rsidR="005E78D0" w:rsidRPr="005E78D0" w:rsidRDefault="005E78D0" w:rsidP="00D652F0">
            <w:pPr>
              <w:jc w:val="center"/>
              <w:rPr>
                <w:rFonts w:ascii="Segoe Pro" w:hAnsi="Segoe Pro"/>
                <w:sz w:val="21"/>
                <w:szCs w:val="21"/>
              </w:rPr>
            </w:pPr>
            <w:r w:rsidRPr="005E78D0">
              <w:rPr>
                <w:rFonts w:ascii="Segoe Pro" w:hAnsi="Segoe Pro"/>
                <w:sz w:val="21"/>
                <w:szCs w:val="21"/>
              </w:rPr>
              <w:t>Kaleb Boucher</w:t>
            </w:r>
          </w:p>
        </w:tc>
      </w:tr>
    </w:tbl>
    <w:p w14:paraId="1C2544AC" w14:textId="6ECE9E09" w:rsidR="0011772F" w:rsidRDefault="0011772F" w:rsidP="00114FD3">
      <w:pPr>
        <w:pStyle w:val="Style1"/>
      </w:pPr>
      <w:r>
        <w:t>Le Conseil souhaite bonne chan</w:t>
      </w:r>
      <w:r w:rsidR="00113C17">
        <w:t>c</w:t>
      </w:r>
      <w:r>
        <w:t xml:space="preserve">e à Benjamin Dennie qui approche la fin de son mandat de deux ans en tant qu’élève </w:t>
      </w:r>
      <w:r w:rsidRPr="00477403">
        <w:t>conseiller</w:t>
      </w:r>
      <w:r w:rsidR="008B5C09" w:rsidRPr="00477403">
        <w:t xml:space="preserve"> pour l</w:t>
      </w:r>
      <w:r w:rsidR="00477403" w:rsidRPr="00477403">
        <w:t xml:space="preserve">es districts </w:t>
      </w:r>
      <w:r w:rsidR="008B5C09" w:rsidRPr="00477403">
        <w:t>d’Algoma</w:t>
      </w:r>
      <w:r w:rsidR="00477403" w:rsidRPr="00477403">
        <w:t xml:space="preserve"> et de Manitoulin</w:t>
      </w:r>
      <w:r w:rsidRPr="00477403">
        <w:t>. Des vœux de succès lui sont offerts alors qu’il entreprend</w:t>
      </w:r>
      <w:r w:rsidR="008B5C09" w:rsidRPr="00477403">
        <w:t>ra en septembre</w:t>
      </w:r>
      <w:r w:rsidR="008B5C09">
        <w:t xml:space="preserve"> 2022</w:t>
      </w:r>
      <w:r>
        <w:t xml:space="preserve"> des études universitaires.</w:t>
      </w:r>
    </w:p>
    <w:p w14:paraId="44554BF9" w14:textId="6B30BA86" w:rsidR="00A62251" w:rsidRPr="00A62251" w:rsidRDefault="00F81AFD" w:rsidP="00114FD3">
      <w:pPr>
        <w:pStyle w:val="Style1"/>
      </w:pPr>
      <w:r>
        <w:t xml:space="preserve">Le bulletin #NouvelonEnAction </w:t>
      </w:r>
      <w:r w:rsidR="00444E79">
        <w:t>–</w:t>
      </w:r>
      <w:r w:rsidR="003041FF">
        <w:t xml:space="preserve"> </w:t>
      </w:r>
      <w:r w:rsidR="00444E79">
        <w:t>juin 2022</w:t>
      </w:r>
      <w:r w:rsidR="003041FF">
        <w:t xml:space="preserve"> </w:t>
      </w:r>
      <w:r>
        <w:t xml:space="preserve">souligne le Fruit de l’Esprit, la </w:t>
      </w:r>
      <w:r w:rsidR="00444E79">
        <w:t>fidélité.</w:t>
      </w:r>
      <w:r>
        <w:t xml:space="preserve"> </w:t>
      </w:r>
      <w:hyperlink r:id="rId8" w:tooltip="Découvrons le fruit de la fidélité" w:history="1">
        <w:r w:rsidR="003041FF" w:rsidRPr="003041FF">
          <w:rPr>
            <w:rStyle w:val="Lienhypertexte"/>
            <w:rFonts w:ascii="Segoe Pro" w:hAnsi="Segoe Pro"/>
            <w:iCs/>
            <w:sz w:val="21"/>
            <w:szCs w:val="21"/>
          </w:rPr>
          <w:t>Découvrez</w:t>
        </w:r>
        <w:r w:rsidRPr="003041FF">
          <w:rPr>
            <w:rStyle w:val="Lienhypertexte"/>
            <w:rFonts w:ascii="Segoe Pro" w:hAnsi="Segoe Pro"/>
            <w:iCs/>
            <w:sz w:val="21"/>
            <w:szCs w:val="21"/>
          </w:rPr>
          <w:t>-le</w:t>
        </w:r>
      </w:hyperlink>
      <w:r>
        <w:t>!</w:t>
      </w:r>
    </w:p>
    <w:sectPr w:rsidR="00A62251" w:rsidRPr="00A62251" w:rsidSect="008C6104">
      <w:headerReference w:type="default" r:id="rId9"/>
      <w:headerReference w:type="first" r:id="rId10"/>
      <w:pgSz w:w="12240" w:h="15840"/>
      <w:pgMar w:top="2127" w:right="616"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CC26" w14:textId="77777777" w:rsidR="005552AE" w:rsidRDefault="005552AE">
      <w:r>
        <w:separator/>
      </w:r>
    </w:p>
  </w:endnote>
  <w:endnote w:type="continuationSeparator" w:id="0">
    <w:p w14:paraId="0F54F365" w14:textId="77777777" w:rsidR="005552AE" w:rsidRDefault="0055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panose1 w:val="020B0502040504020203"/>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190E" w14:textId="77777777" w:rsidR="005552AE" w:rsidRDefault="005552AE">
      <w:r>
        <w:separator/>
      </w:r>
    </w:p>
  </w:footnote>
  <w:footnote w:type="continuationSeparator" w:id="0">
    <w:p w14:paraId="10553BEE" w14:textId="77777777" w:rsidR="005552AE" w:rsidRDefault="0055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D8C9" w14:textId="3AF1275D" w:rsidR="00A31974" w:rsidRPr="005F0E48" w:rsidRDefault="00A31974" w:rsidP="005F0E48">
    <w:pPr>
      <w:pStyle w:val="En-tte"/>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AF81" w14:textId="77777777" w:rsidR="008C6104" w:rsidRDefault="008C6104" w:rsidP="005E070F">
    <w:pPr>
      <w:pStyle w:val="En-tte"/>
      <w:ind w:left="-900"/>
    </w:pPr>
    <w:r>
      <w:rPr>
        <w:noProof/>
        <w:lang w:val="fr-FR" w:eastAsia="fr-FR"/>
      </w:rPr>
      <w:drawing>
        <wp:anchor distT="0" distB="0" distL="114300" distR="114300" simplePos="0" relativeHeight="251657728" behindDoc="1" locked="0" layoutInCell="1" allowOverlap="1" wp14:anchorId="0131A9FC" wp14:editId="4CBC8B13">
          <wp:simplePos x="0" y="0"/>
          <wp:positionH relativeFrom="column">
            <wp:posOffset>-1343025</wp:posOffset>
          </wp:positionH>
          <wp:positionV relativeFrom="paragraph">
            <wp:posOffset>-638661</wp:posOffset>
          </wp:positionV>
          <wp:extent cx="7985125" cy="10333691"/>
          <wp:effectExtent l="0" t="0" r="0" b="0"/>
          <wp:wrapNone/>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125" cy="103336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A06"/>
    <w:multiLevelType w:val="hybridMultilevel"/>
    <w:tmpl w:val="06207E2C"/>
    <w:lvl w:ilvl="0" w:tplc="C5E6A056">
      <w:start w:val="1"/>
      <w:numFmt w:val="bullet"/>
      <w:lvlText w:val=""/>
      <w:lvlJc w:val="left"/>
      <w:pPr>
        <w:ind w:left="-180" w:hanging="360"/>
      </w:pPr>
      <w:rPr>
        <w:rFonts w:ascii="Symbol" w:hAnsi="Symbol" w:hint="default"/>
        <w:color w:val="2C5697"/>
        <w:sz w:val="32"/>
        <w:szCs w:val="32"/>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 w15:restartNumberingAfterBreak="0">
    <w:nsid w:val="24713A68"/>
    <w:multiLevelType w:val="hybridMultilevel"/>
    <w:tmpl w:val="8D380724"/>
    <w:lvl w:ilvl="0" w:tplc="372E37E8">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2" w15:restartNumberingAfterBreak="0">
    <w:nsid w:val="2CEE6B48"/>
    <w:multiLevelType w:val="multilevel"/>
    <w:tmpl w:val="08EA4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062738"/>
    <w:multiLevelType w:val="hybridMultilevel"/>
    <w:tmpl w:val="CB587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E95C16"/>
    <w:multiLevelType w:val="hybridMultilevel"/>
    <w:tmpl w:val="09BCCB26"/>
    <w:lvl w:ilvl="0" w:tplc="0C0C0001">
      <w:start w:val="1"/>
      <w:numFmt w:val="bullet"/>
      <w:lvlText w:val=""/>
      <w:lvlJc w:val="left"/>
      <w:pPr>
        <w:ind w:left="190" w:hanging="360"/>
      </w:pPr>
      <w:rPr>
        <w:rFonts w:ascii="Symbol" w:hAnsi="Symbol" w:hint="default"/>
      </w:rPr>
    </w:lvl>
    <w:lvl w:ilvl="1" w:tplc="0C0C0003" w:tentative="1">
      <w:start w:val="1"/>
      <w:numFmt w:val="bullet"/>
      <w:lvlText w:val="o"/>
      <w:lvlJc w:val="left"/>
      <w:pPr>
        <w:ind w:left="910" w:hanging="360"/>
      </w:pPr>
      <w:rPr>
        <w:rFonts w:ascii="Courier New" w:hAnsi="Courier New" w:cs="Courier New" w:hint="default"/>
      </w:rPr>
    </w:lvl>
    <w:lvl w:ilvl="2" w:tplc="0C0C0005" w:tentative="1">
      <w:start w:val="1"/>
      <w:numFmt w:val="bullet"/>
      <w:lvlText w:val=""/>
      <w:lvlJc w:val="left"/>
      <w:pPr>
        <w:ind w:left="1630" w:hanging="360"/>
      </w:pPr>
      <w:rPr>
        <w:rFonts w:ascii="Wingdings" w:hAnsi="Wingdings" w:hint="default"/>
      </w:rPr>
    </w:lvl>
    <w:lvl w:ilvl="3" w:tplc="0C0C0001" w:tentative="1">
      <w:start w:val="1"/>
      <w:numFmt w:val="bullet"/>
      <w:lvlText w:val=""/>
      <w:lvlJc w:val="left"/>
      <w:pPr>
        <w:ind w:left="2350" w:hanging="360"/>
      </w:pPr>
      <w:rPr>
        <w:rFonts w:ascii="Symbol" w:hAnsi="Symbol" w:hint="default"/>
      </w:rPr>
    </w:lvl>
    <w:lvl w:ilvl="4" w:tplc="0C0C0003" w:tentative="1">
      <w:start w:val="1"/>
      <w:numFmt w:val="bullet"/>
      <w:lvlText w:val="o"/>
      <w:lvlJc w:val="left"/>
      <w:pPr>
        <w:ind w:left="3070" w:hanging="360"/>
      </w:pPr>
      <w:rPr>
        <w:rFonts w:ascii="Courier New" w:hAnsi="Courier New" w:cs="Courier New" w:hint="default"/>
      </w:rPr>
    </w:lvl>
    <w:lvl w:ilvl="5" w:tplc="0C0C0005" w:tentative="1">
      <w:start w:val="1"/>
      <w:numFmt w:val="bullet"/>
      <w:lvlText w:val=""/>
      <w:lvlJc w:val="left"/>
      <w:pPr>
        <w:ind w:left="3790" w:hanging="360"/>
      </w:pPr>
      <w:rPr>
        <w:rFonts w:ascii="Wingdings" w:hAnsi="Wingdings" w:hint="default"/>
      </w:rPr>
    </w:lvl>
    <w:lvl w:ilvl="6" w:tplc="0C0C0001" w:tentative="1">
      <w:start w:val="1"/>
      <w:numFmt w:val="bullet"/>
      <w:lvlText w:val=""/>
      <w:lvlJc w:val="left"/>
      <w:pPr>
        <w:ind w:left="4510" w:hanging="360"/>
      </w:pPr>
      <w:rPr>
        <w:rFonts w:ascii="Symbol" w:hAnsi="Symbol" w:hint="default"/>
      </w:rPr>
    </w:lvl>
    <w:lvl w:ilvl="7" w:tplc="0C0C0003" w:tentative="1">
      <w:start w:val="1"/>
      <w:numFmt w:val="bullet"/>
      <w:lvlText w:val="o"/>
      <w:lvlJc w:val="left"/>
      <w:pPr>
        <w:ind w:left="5230" w:hanging="360"/>
      </w:pPr>
      <w:rPr>
        <w:rFonts w:ascii="Courier New" w:hAnsi="Courier New" w:cs="Courier New" w:hint="default"/>
      </w:rPr>
    </w:lvl>
    <w:lvl w:ilvl="8" w:tplc="0C0C0005" w:tentative="1">
      <w:start w:val="1"/>
      <w:numFmt w:val="bullet"/>
      <w:lvlText w:val=""/>
      <w:lvlJc w:val="left"/>
      <w:pPr>
        <w:ind w:left="5950" w:hanging="360"/>
      </w:pPr>
      <w:rPr>
        <w:rFonts w:ascii="Wingdings" w:hAnsi="Wingdings" w:hint="default"/>
      </w:rPr>
    </w:lvl>
  </w:abstractNum>
  <w:abstractNum w:abstractNumId="5" w15:restartNumberingAfterBreak="0">
    <w:nsid w:val="4D0F0FE6"/>
    <w:multiLevelType w:val="hybridMultilevel"/>
    <w:tmpl w:val="5AA6E57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F995B6C"/>
    <w:multiLevelType w:val="hybridMultilevel"/>
    <w:tmpl w:val="ED4049AE"/>
    <w:lvl w:ilvl="0" w:tplc="F3627EAA">
      <w:start w:val="1"/>
      <w:numFmt w:val="bullet"/>
      <w:pStyle w:val="StyleStyle1Segoe-Bold"/>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5EB6AC3"/>
    <w:multiLevelType w:val="hybridMultilevel"/>
    <w:tmpl w:val="87F8A252"/>
    <w:lvl w:ilvl="0" w:tplc="FFFFFFFF">
      <w:start w:val="1"/>
      <w:numFmt w:val="bullet"/>
      <w:lvlText w:val=""/>
      <w:lvlJc w:val="left"/>
      <w:pPr>
        <w:ind w:left="-180" w:hanging="360"/>
      </w:pPr>
      <w:rPr>
        <w:rFonts w:ascii="Symbol" w:hAnsi="Symbol" w:hint="default"/>
      </w:rPr>
    </w:lvl>
    <w:lvl w:ilvl="1" w:tplc="2C1692AC">
      <w:start w:val="1"/>
      <w:numFmt w:val="decimal"/>
      <w:lvlText w:val="%2."/>
      <w:lvlJc w:val="left"/>
      <w:pPr>
        <w:ind w:left="540" w:hanging="360"/>
      </w:p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8" w15:restartNumberingAfterBreak="0">
    <w:nsid w:val="5B8712C8"/>
    <w:multiLevelType w:val="hybridMultilevel"/>
    <w:tmpl w:val="97926394"/>
    <w:lvl w:ilvl="0" w:tplc="2C1692AC">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09C04A0"/>
    <w:multiLevelType w:val="hybridMultilevel"/>
    <w:tmpl w:val="7736D510"/>
    <w:lvl w:ilvl="0" w:tplc="43A6B1B0">
      <w:start w:val="1"/>
      <w:numFmt w:val="bullet"/>
      <w:lvlText w:val=""/>
      <w:lvlJc w:val="left"/>
      <w:pPr>
        <w:ind w:left="900" w:hanging="360"/>
      </w:pPr>
      <w:rPr>
        <w:rFonts w:ascii="Symbol" w:hAnsi="Symbol" w:hint="default"/>
        <w:color w:val="auto"/>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10" w15:restartNumberingAfterBreak="0">
    <w:nsid w:val="6ACD7B21"/>
    <w:multiLevelType w:val="hybridMultilevel"/>
    <w:tmpl w:val="F6804BB2"/>
    <w:lvl w:ilvl="0" w:tplc="57560396">
      <w:start w:val="15"/>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6E8B12FD"/>
    <w:multiLevelType w:val="hybridMultilevel"/>
    <w:tmpl w:val="C22248F2"/>
    <w:lvl w:ilvl="0" w:tplc="0C0C0001">
      <w:start w:val="1"/>
      <w:numFmt w:val="bullet"/>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start w:val="1"/>
      <w:numFmt w:val="bullet"/>
      <w:lvlText w:val=""/>
      <w:lvlJc w:val="left"/>
      <w:pPr>
        <w:ind w:left="1260" w:hanging="360"/>
      </w:pPr>
      <w:rPr>
        <w:rFonts w:ascii="Wingdings" w:hAnsi="Wingdings" w:hint="default"/>
      </w:rPr>
    </w:lvl>
    <w:lvl w:ilvl="3" w:tplc="0C0C0001">
      <w:start w:val="1"/>
      <w:numFmt w:val="bullet"/>
      <w:lvlText w:val=""/>
      <w:lvlJc w:val="left"/>
      <w:pPr>
        <w:ind w:left="1980" w:hanging="360"/>
      </w:pPr>
      <w:rPr>
        <w:rFonts w:ascii="Symbol" w:hAnsi="Symbol" w:hint="default"/>
      </w:rPr>
    </w:lvl>
    <w:lvl w:ilvl="4" w:tplc="0C0C0003">
      <w:start w:val="1"/>
      <w:numFmt w:val="bullet"/>
      <w:lvlText w:val="o"/>
      <w:lvlJc w:val="left"/>
      <w:pPr>
        <w:ind w:left="2700" w:hanging="360"/>
      </w:pPr>
      <w:rPr>
        <w:rFonts w:ascii="Courier New" w:hAnsi="Courier New" w:cs="Courier New" w:hint="default"/>
      </w:rPr>
    </w:lvl>
    <w:lvl w:ilvl="5" w:tplc="0C0C0005">
      <w:start w:val="1"/>
      <w:numFmt w:val="bullet"/>
      <w:lvlText w:val=""/>
      <w:lvlJc w:val="left"/>
      <w:pPr>
        <w:ind w:left="3420" w:hanging="360"/>
      </w:pPr>
      <w:rPr>
        <w:rFonts w:ascii="Wingdings" w:hAnsi="Wingdings" w:hint="default"/>
      </w:rPr>
    </w:lvl>
    <w:lvl w:ilvl="6" w:tplc="0C0C0001">
      <w:start w:val="1"/>
      <w:numFmt w:val="bullet"/>
      <w:lvlText w:val=""/>
      <w:lvlJc w:val="left"/>
      <w:pPr>
        <w:ind w:left="4140" w:hanging="360"/>
      </w:pPr>
      <w:rPr>
        <w:rFonts w:ascii="Symbol" w:hAnsi="Symbol" w:hint="default"/>
      </w:rPr>
    </w:lvl>
    <w:lvl w:ilvl="7" w:tplc="0C0C0003">
      <w:start w:val="1"/>
      <w:numFmt w:val="bullet"/>
      <w:lvlText w:val="o"/>
      <w:lvlJc w:val="left"/>
      <w:pPr>
        <w:ind w:left="4860" w:hanging="360"/>
      </w:pPr>
      <w:rPr>
        <w:rFonts w:ascii="Courier New" w:hAnsi="Courier New" w:cs="Courier New" w:hint="default"/>
      </w:rPr>
    </w:lvl>
    <w:lvl w:ilvl="8" w:tplc="0C0C0005">
      <w:start w:val="1"/>
      <w:numFmt w:val="bullet"/>
      <w:lvlText w:val=""/>
      <w:lvlJc w:val="left"/>
      <w:pPr>
        <w:ind w:left="5580" w:hanging="360"/>
      </w:pPr>
      <w:rPr>
        <w:rFonts w:ascii="Wingdings" w:hAnsi="Wingdings" w:hint="default"/>
      </w:rPr>
    </w:lvl>
  </w:abstractNum>
  <w:abstractNum w:abstractNumId="12" w15:restartNumberingAfterBreak="0">
    <w:nsid w:val="74912876"/>
    <w:multiLevelType w:val="hybridMultilevel"/>
    <w:tmpl w:val="F9F864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189943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641193">
    <w:abstractNumId w:val="4"/>
  </w:num>
  <w:num w:numId="3" w16cid:durableId="261032215">
    <w:abstractNumId w:val="12"/>
  </w:num>
  <w:num w:numId="4" w16cid:durableId="69619916">
    <w:abstractNumId w:val="3"/>
  </w:num>
  <w:num w:numId="5" w16cid:durableId="977222763">
    <w:abstractNumId w:val="10"/>
  </w:num>
  <w:num w:numId="6" w16cid:durableId="244145157">
    <w:abstractNumId w:val="1"/>
  </w:num>
  <w:num w:numId="7" w16cid:durableId="1331642273">
    <w:abstractNumId w:val="0"/>
  </w:num>
  <w:num w:numId="8" w16cid:durableId="1866406607">
    <w:abstractNumId w:val="0"/>
  </w:num>
  <w:num w:numId="9" w16cid:durableId="1165897652">
    <w:abstractNumId w:val="5"/>
  </w:num>
  <w:num w:numId="10" w16cid:durableId="2061517273">
    <w:abstractNumId w:val="1"/>
  </w:num>
  <w:num w:numId="11" w16cid:durableId="388190246">
    <w:abstractNumId w:val="1"/>
  </w:num>
  <w:num w:numId="12" w16cid:durableId="1733845821">
    <w:abstractNumId w:val="1"/>
  </w:num>
  <w:num w:numId="13" w16cid:durableId="2029285134">
    <w:abstractNumId w:val="11"/>
  </w:num>
  <w:num w:numId="14" w16cid:durableId="1477069872">
    <w:abstractNumId w:val="1"/>
  </w:num>
  <w:num w:numId="15" w16cid:durableId="1158573567">
    <w:abstractNumId w:val="1"/>
  </w:num>
  <w:num w:numId="16" w16cid:durableId="895821077">
    <w:abstractNumId w:val="1"/>
  </w:num>
  <w:num w:numId="17" w16cid:durableId="1976444368">
    <w:abstractNumId w:val="1"/>
  </w:num>
  <w:num w:numId="18" w16cid:durableId="565532210">
    <w:abstractNumId w:val="9"/>
  </w:num>
  <w:num w:numId="19" w16cid:durableId="856114179">
    <w:abstractNumId w:val="1"/>
  </w:num>
  <w:num w:numId="20" w16cid:durableId="1625847875">
    <w:abstractNumId w:val="8"/>
  </w:num>
  <w:num w:numId="21" w16cid:durableId="213544855">
    <w:abstractNumId w:val="6"/>
  </w:num>
  <w:num w:numId="22" w16cid:durableId="501819737">
    <w:abstractNumId w:val="1"/>
  </w:num>
  <w:num w:numId="23" w16cid:durableId="325016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D3"/>
    <w:rsid w:val="000021FB"/>
    <w:rsid w:val="00012BCB"/>
    <w:rsid w:val="00030B86"/>
    <w:rsid w:val="00037E85"/>
    <w:rsid w:val="0004395F"/>
    <w:rsid w:val="0004731B"/>
    <w:rsid w:val="00060F10"/>
    <w:rsid w:val="00091A7E"/>
    <w:rsid w:val="000A1456"/>
    <w:rsid w:val="000D66C9"/>
    <w:rsid w:val="000F5B1E"/>
    <w:rsid w:val="00102D98"/>
    <w:rsid w:val="00112310"/>
    <w:rsid w:val="00113C17"/>
    <w:rsid w:val="00114FD3"/>
    <w:rsid w:val="00116302"/>
    <w:rsid w:val="00116D0F"/>
    <w:rsid w:val="00116F10"/>
    <w:rsid w:val="001172B6"/>
    <w:rsid w:val="0011772F"/>
    <w:rsid w:val="0012256F"/>
    <w:rsid w:val="00130E6C"/>
    <w:rsid w:val="00157445"/>
    <w:rsid w:val="00157962"/>
    <w:rsid w:val="00160AFE"/>
    <w:rsid w:val="00161080"/>
    <w:rsid w:val="001627B0"/>
    <w:rsid w:val="001706FC"/>
    <w:rsid w:val="00174201"/>
    <w:rsid w:val="001771AD"/>
    <w:rsid w:val="00182073"/>
    <w:rsid w:val="00185154"/>
    <w:rsid w:val="001A2B36"/>
    <w:rsid w:val="001A50B2"/>
    <w:rsid w:val="001B2A63"/>
    <w:rsid w:val="001C5116"/>
    <w:rsid w:val="001C6874"/>
    <w:rsid w:val="001D1A66"/>
    <w:rsid w:val="0021155B"/>
    <w:rsid w:val="0021255F"/>
    <w:rsid w:val="00223101"/>
    <w:rsid w:val="00227418"/>
    <w:rsid w:val="00235003"/>
    <w:rsid w:val="00254327"/>
    <w:rsid w:val="002561A2"/>
    <w:rsid w:val="00284AEA"/>
    <w:rsid w:val="00287659"/>
    <w:rsid w:val="002908C4"/>
    <w:rsid w:val="002916DC"/>
    <w:rsid w:val="00292A4E"/>
    <w:rsid w:val="00293B0D"/>
    <w:rsid w:val="002B0E51"/>
    <w:rsid w:val="002C2C3A"/>
    <w:rsid w:val="002D4A06"/>
    <w:rsid w:val="002D5988"/>
    <w:rsid w:val="00302A7D"/>
    <w:rsid w:val="003041FF"/>
    <w:rsid w:val="00305FF1"/>
    <w:rsid w:val="00306C11"/>
    <w:rsid w:val="0033648E"/>
    <w:rsid w:val="003459F3"/>
    <w:rsid w:val="00363A68"/>
    <w:rsid w:val="00363CFB"/>
    <w:rsid w:val="003740AB"/>
    <w:rsid w:val="003775D5"/>
    <w:rsid w:val="003813F1"/>
    <w:rsid w:val="00392D90"/>
    <w:rsid w:val="00396AA5"/>
    <w:rsid w:val="003A52F5"/>
    <w:rsid w:val="003A7D44"/>
    <w:rsid w:val="003B6CF3"/>
    <w:rsid w:val="003C692C"/>
    <w:rsid w:val="00421C81"/>
    <w:rsid w:val="00440E81"/>
    <w:rsid w:val="004426F1"/>
    <w:rsid w:val="00444E79"/>
    <w:rsid w:val="00447E97"/>
    <w:rsid w:val="004635E0"/>
    <w:rsid w:val="00475E1A"/>
    <w:rsid w:val="00476CBD"/>
    <w:rsid w:val="00476EF6"/>
    <w:rsid w:val="00477403"/>
    <w:rsid w:val="004812FC"/>
    <w:rsid w:val="00487BAD"/>
    <w:rsid w:val="00487C76"/>
    <w:rsid w:val="004A31FC"/>
    <w:rsid w:val="004C0DAE"/>
    <w:rsid w:val="004C6EB2"/>
    <w:rsid w:val="004C6F12"/>
    <w:rsid w:val="004D60D6"/>
    <w:rsid w:val="004D6A42"/>
    <w:rsid w:val="004E47F2"/>
    <w:rsid w:val="004F6E55"/>
    <w:rsid w:val="00504D99"/>
    <w:rsid w:val="00512046"/>
    <w:rsid w:val="00512E2F"/>
    <w:rsid w:val="00514DB0"/>
    <w:rsid w:val="00521AE0"/>
    <w:rsid w:val="00535744"/>
    <w:rsid w:val="00541018"/>
    <w:rsid w:val="0055181A"/>
    <w:rsid w:val="00553B03"/>
    <w:rsid w:val="005552AE"/>
    <w:rsid w:val="005655FD"/>
    <w:rsid w:val="00571A67"/>
    <w:rsid w:val="00574147"/>
    <w:rsid w:val="00574F35"/>
    <w:rsid w:val="005C0B7E"/>
    <w:rsid w:val="005C21E8"/>
    <w:rsid w:val="005C6CB7"/>
    <w:rsid w:val="005E070F"/>
    <w:rsid w:val="005E78D0"/>
    <w:rsid w:val="005F0E48"/>
    <w:rsid w:val="005F37F7"/>
    <w:rsid w:val="00614D71"/>
    <w:rsid w:val="00620BA1"/>
    <w:rsid w:val="0062310E"/>
    <w:rsid w:val="0062541A"/>
    <w:rsid w:val="0063101A"/>
    <w:rsid w:val="00652B91"/>
    <w:rsid w:val="00653748"/>
    <w:rsid w:val="00653E6A"/>
    <w:rsid w:val="0065476C"/>
    <w:rsid w:val="00665A57"/>
    <w:rsid w:val="00681DB1"/>
    <w:rsid w:val="00691724"/>
    <w:rsid w:val="00692D25"/>
    <w:rsid w:val="006937D2"/>
    <w:rsid w:val="00697BED"/>
    <w:rsid w:val="006A0A44"/>
    <w:rsid w:val="006A2A99"/>
    <w:rsid w:val="006A3D8F"/>
    <w:rsid w:val="006B68CF"/>
    <w:rsid w:val="006D3AC8"/>
    <w:rsid w:val="00701D7A"/>
    <w:rsid w:val="00707046"/>
    <w:rsid w:val="007174AB"/>
    <w:rsid w:val="00720127"/>
    <w:rsid w:val="00724429"/>
    <w:rsid w:val="00726099"/>
    <w:rsid w:val="00750C0E"/>
    <w:rsid w:val="007547CE"/>
    <w:rsid w:val="0077208C"/>
    <w:rsid w:val="007877C6"/>
    <w:rsid w:val="0079335B"/>
    <w:rsid w:val="007A038E"/>
    <w:rsid w:val="007A649B"/>
    <w:rsid w:val="007B3255"/>
    <w:rsid w:val="007C35FF"/>
    <w:rsid w:val="007D5C70"/>
    <w:rsid w:val="007E0707"/>
    <w:rsid w:val="007E0CFA"/>
    <w:rsid w:val="00812CD4"/>
    <w:rsid w:val="00812E06"/>
    <w:rsid w:val="008275F0"/>
    <w:rsid w:val="008338DD"/>
    <w:rsid w:val="00834A72"/>
    <w:rsid w:val="00835534"/>
    <w:rsid w:val="008418D8"/>
    <w:rsid w:val="008429DF"/>
    <w:rsid w:val="0084348B"/>
    <w:rsid w:val="008546BA"/>
    <w:rsid w:val="00856680"/>
    <w:rsid w:val="008722BA"/>
    <w:rsid w:val="00886D6A"/>
    <w:rsid w:val="0089023E"/>
    <w:rsid w:val="00895178"/>
    <w:rsid w:val="008B5C09"/>
    <w:rsid w:val="008B6FCF"/>
    <w:rsid w:val="008C43BA"/>
    <w:rsid w:val="008C6104"/>
    <w:rsid w:val="008D3E69"/>
    <w:rsid w:val="008D5260"/>
    <w:rsid w:val="008F47B1"/>
    <w:rsid w:val="00916C4A"/>
    <w:rsid w:val="00932C64"/>
    <w:rsid w:val="00933959"/>
    <w:rsid w:val="00934AE5"/>
    <w:rsid w:val="00940548"/>
    <w:rsid w:val="009409B0"/>
    <w:rsid w:val="0095165F"/>
    <w:rsid w:val="00951F90"/>
    <w:rsid w:val="00952FEC"/>
    <w:rsid w:val="0095321F"/>
    <w:rsid w:val="00954882"/>
    <w:rsid w:val="00995729"/>
    <w:rsid w:val="009A29F4"/>
    <w:rsid w:val="009A4684"/>
    <w:rsid w:val="009A67A4"/>
    <w:rsid w:val="009B24D6"/>
    <w:rsid w:val="009B513E"/>
    <w:rsid w:val="009C05EC"/>
    <w:rsid w:val="009E058F"/>
    <w:rsid w:val="009E4B89"/>
    <w:rsid w:val="009E7BFB"/>
    <w:rsid w:val="00A00939"/>
    <w:rsid w:val="00A13C90"/>
    <w:rsid w:val="00A31974"/>
    <w:rsid w:val="00A411E2"/>
    <w:rsid w:val="00A439D9"/>
    <w:rsid w:val="00A62251"/>
    <w:rsid w:val="00A676A4"/>
    <w:rsid w:val="00A806C1"/>
    <w:rsid w:val="00A86B62"/>
    <w:rsid w:val="00A90635"/>
    <w:rsid w:val="00A93CFA"/>
    <w:rsid w:val="00AC6FEE"/>
    <w:rsid w:val="00AD5063"/>
    <w:rsid w:val="00AF2006"/>
    <w:rsid w:val="00AF48F1"/>
    <w:rsid w:val="00B0321B"/>
    <w:rsid w:val="00B24AF7"/>
    <w:rsid w:val="00B26CD7"/>
    <w:rsid w:val="00B51427"/>
    <w:rsid w:val="00B745FE"/>
    <w:rsid w:val="00B751C5"/>
    <w:rsid w:val="00B77FBA"/>
    <w:rsid w:val="00B841A1"/>
    <w:rsid w:val="00B8422E"/>
    <w:rsid w:val="00B87083"/>
    <w:rsid w:val="00B904D9"/>
    <w:rsid w:val="00B943D4"/>
    <w:rsid w:val="00BA2950"/>
    <w:rsid w:val="00BA600F"/>
    <w:rsid w:val="00BC4E58"/>
    <w:rsid w:val="00BC7519"/>
    <w:rsid w:val="00BD4EBC"/>
    <w:rsid w:val="00BD5A3B"/>
    <w:rsid w:val="00BD635B"/>
    <w:rsid w:val="00BF238D"/>
    <w:rsid w:val="00BF2AE4"/>
    <w:rsid w:val="00BF50BF"/>
    <w:rsid w:val="00C056D3"/>
    <w:rsid w:val="00C2697A"/>
    <w:rsid w:val="00C30603"/>
    <w:rsid w:val="00C30F4B"/>
    <w:rsid w:val="00C3246E"/>
    <w:rsid w:val="00C326E0"/>
    <w:rsid w:val="00C54158"/>
    <w:rsid w:val="00C65107"/>
    <w:rsid w:val="00C675D3"/>
    <w:rsid w:val="00C74E36"/>
    <w:rsid w:val="00C75381"/>
    <w:rsid w:val="00C867B9"/>
    <w:rsid w:val="00C92A69"/>
    <w:rsid w:val="00CB0477"/>
    <w:rsid w:val="00CC13CE"/>
    <w:rsid w:val="00CC705F"/>
    <w:rsid w:val="00CD2383"/>
    <w:rsid w:val="00CD723A"/>
    <w:rsid w:val="00D02DDF"/>
    <w:rsid w:val="00D11844"/>
    <w:rsid w:val="00D227A4"/>
    <w:rsid w:val="00D23C8C"/>
    <w:rsid w:val="00D5115D"/>
    <w:rsid w:val="00D57523"/>
    <w:rsid w:val="00D67C1D"/>
    <w:rsid w:val="00D86956"/>
    <w:rsid w:val="00D95AEE"/>
    <w:rsid w:val="00DA457F"/>
    <w:rsid w:val="00DB1AE1"/>
    <w:rsid w:val="00DD3C76"/>
    <w:rsid w:val="00DF01B9"/>
    <w:rsid w:val="00DF079E"/>
    <w:rsid w:val="00E02825"/>
    <w:rsid w:val="00E123E0"/>
    <w:rsid w:val="00E12823"/>
    <w:rsid w:val="00E36DDA"/>
    <w:rsid w:val="00E4297D"/>
    <w:rsid w:val="00E51565"/>
    <w:rsid w:val="00E57868"/>
    <w:rsid w:val="00E60535"/>
    <w:rsid w:val="00E638DC"/>
    <w:rsid w:val="00E6516F"/>
    <w:rsid w:val="00E72A9C"/>
    <w:rsid w:val="00E937F4"/>
    <w:rsid w:val="00E976CA"/>
    <w:rsid w:val="00EA7D5E"/>
    <w:rsid w:val="00EC1CB1"/>
    <w:rsid w:val="00EC2760"/>
    <w:rsid w:val="00ED5A86"/>
    <w:rsid w:val="00EF0EFE"/>
    <w:rsid w:val="00EF2F5E"/>
    <w:rsid w:val="00F023A2"/>
    <w:rsid w:val="00F0450D"/>
    <w:rsid w:val="00F10A81"/>
    <w:rsid w:val="00F32D40"/>
    <w:rsid w:val="00F56789"/>
    <w:rsid w:val="00F608D3"/>
    <w:rsid w:val="00F62225"/>
    <w:rsid w:val="00F81AFD"/>
    <w:rsid w:val="00F8383E"/>
    <w:rsid w:val="00F9798F"/>
    <w:rsid w:val="00FB4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28CD"/>
  <w15:docId w15:val="{A01516AA-60C2-4A1D-86CC-C8C289B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6C9"/>
    <w:rPr>
      <w:sz w:val="24"/>
      <w:szCs w:val="24"/>
      <w:lang w:val="fr-CA" w:eastAsia="fr-CA"/>
    </w:rPr>
  </w:style>
  <w:style w:type="paragraph" w:styleId="Titre1">
    <w:name w:val="heading 1"/>
    <w:basedOn w:val="Normal"/>
    <w:link w:val="Titre1Car"/>
    <w:qFormat/>
    <w:rsid w:val="00C056D3"/>
    <w:pPr>
      <w:spacing w:before="160"/>
      <w:ind w:left="-576"/>
      <w:jc w:val="center"/>
      <w:outlineLvl w:val="0"/>
    </w:pPr>
    <w:rPr>
      <w:rFonts w:ascii="Segoe" w:hAnsi="Segoe" w:cs="Segoe UI"/>
      <w: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47F2"/>
    <w:pPr>
      <w:tabs>
        <w:tab w:val="center" w:pos="4320"/>
        <w:tab w:val="right" w:pos="8640"/>
      </w:tabs>
    </w:pPr>
  </w:style>
  <w:style w:type="paragraph" w:styleId="Pieddepage">
    <w:name w:val="footer"/>
    <w:basedOn w:val="Normal"/>
    <w:rsid w:val="004E47F2"/>
    <w:pPr>
      <w:tabs>
        <w:tab w:val="center" w:pos="4320"/>
        <w:tab w:val="right" w:pos="8640"/>
      </w:tabs>
    </w:pPr>
  </w:style>
  <w:style w:type="character" w:styleId="Lienhypertexte">
    <w:name w:val="Hyperlink"/>
    <w:uiPriority w:val="99"/>
    <w:rsid w:val="00223101"/>
    <w:rPr>
      <w:color w:val="0000FF"/>
      <w:u w:val="single"/>
    </w:rPr>
  </w:style>
  <w:style w:type="paragraph" w:styleId="Corpsdetexte">
    <w:name w:val="Body Text"/>
    <w:basedOn w:val="Normal"/>
    <w:link w:val="CorpsdetexteCar"/>
    <w:unhideWhenUsed/>
    <w:rsid w:val="001771AD"/>
    <w:rPr>
      <w:i/>
      <w:iCs/>
      <w:lang w:val="en-CA"/>
    </w:rPr>
  </w:style>
  <w:style w:type="character" w:customStyle="1" w:styleId="CorpsdetexteCar">
    <w:name w:val="Corps de texte Car"/>
    <w:link w:val="Corpsdetexte"/>
    <w:rsid w:val="001771AD"/>
    <w:rPr>
      <w:i/>
      <w:iCs/>
      <w:sz w:val="24"/>
      <w:szCs w:val="24"/>
      <w:lang w:val="en-CA"/>
    </w:rPr>
  </w:style>
  <w:style w:type="paragraph" w:customStyle="1" w:styleId="Default">
    <w:name w:val="Default"/>
    <w:rsid w:val="001771AD"/>
    <w:pPr>
      <w:autoSpaceDE w:val="0"/>
      <w:autoSpaceDN w:val="0"/>
      <w:adjustRightInd w:val="0"/>
    </w:pPr>
    <w:rPr>
      <w:rFonts w:eastAsia="Calibri"/>
      <w:color w:val="000000"/>
      <w:sz w:val="24"/>
      <w:szCs w:val="24"/>
      <w:lang w:val="fr-CA" w:eastAsia="fr-CA"/>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C056D3"/>
    <w:rPr>
      <w:rFonts w:ascii="Segoe" w:hAnsi="Segoe" w:cs="Segoe UI"/>
      <w:b/>
      <w:sz w:val="30"/>
      <w:szCs w:val="30"/>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customStyle="1" w:styleId="default0">
    <w:name w:val="default"/>
    <w:basedOn w:val="Normal"/>
    <w:rsid w:val="003813F1"/>
    <w:rPr>
      <w:rFonts w:ascii="Arial" w:hAnsi="Arial" w:cs="Arial"/>
      <w:color w:val="000000"/>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gc">
    <w:name w:val="_tgc"/>
    <w:basedOn w:val="Policepardfaut"/>
    <w:rsid w:val="009E058F"/>
  </w:style>
  <w:style w:type="character" w:customStyle="1" w:styleId="textexposedshow">
    <w:name w:val="text_exposed_show"/>
    <w:basedOn w:val="Policepardfaut"/>
    <w:rsid w:val="00116D0F"/>
  </w:style>
  <w:style w:type="paragraph" w:styleId="Paragraphedeliste">
    <w:name w:val="List Paragraph"/>
    <w:basedOn w:val="Normal"/>
    <w:link w:val="ParagraphedelisteCar"/>
    <w:uiPriority w:val="34"/>
    <w:qFormat/>
    <w:rsid w:val="00C056D3"/>
    <w:pPr>
      <w:autoSpaceDE w:val="0"/>
      <w:autoSpaceDN w:val="0"/>
      <w:adjustRightInd w:val="0"/>
      <w:spacing w:before="240" w:after="240"/>
      <w:ind w:left="-900" w:right="464"/>
    </w:pPr>
    <w:rPr>
      <w:rFonts w:ascii="Segoe" w:hAnsi="Segoe" w:cs="Arial"/>
      <w:sz w:val="22"/>
      <w:szCs w:val="22"/>
    </w:rPr>
  </w:style>
  <w:style w:type="character" w:customStyle="1" w:styleId="st">
    <w:name w:val="st"/>
    <w:basedOn w:val="Policepardfaut"/>
    <w:rsid w:val="00812E06"/>
  </w:style>
  <w:style w:type="character" w:styleId="Mentionnonrsolue">
    <w:name w:val="Unresolved Mention"/>
    <w:basedOn w:val="Policepardfaut"/>
    <w:uiPriority w:val="99"/>
    <w:semiHidden/>
    <w:unhideWhenUsed/>
    <w:rsid w:val="008C6104"/>
    <w:rPr>
      <w:color w:val="605E5C"/>
      <w:shd w:val="clear" w:color="auto" w:fill="E1DFDD"/>
    </w:rPr>
  </w:style>
  <w:style w:type="paragraph" w:customStyle="1" w:styleId="Style1">
    <w:name w:val="Style1"/>
    <w:basedOn w:val="Paragraphedeliste"/>
    <w:link w:val="Style1Car"/>
    <w:qFormat/>
    <w:rsid w:val="00114FD3"/>
    <w:pPr>
      <w:numPr>
        <w:numId w:val="6"/>
      </w:numPr>
    </w:pPr>
  </w:style>
  <w:style w:type="character" w:customStyle="1" w:styleId="ParagraphedelisteCar">
    <w:name w:val="Paragraphe de liste Car"/>
    <w:basedOn w:val="Policepardfaut"/>
    <w:link w:val="Paragraphedeliste"/>
    <w:uiPriority w:val="34"/>
    <w:rsid w:val="00C056D3"/>
    <w:rPr>
      <w:rFonts w:ascii="Segoe" w:hAnsi="Segoe" w:cs="Arial"/>
      <w:sz w:val="22"/>
      <w:szCs w:val="22"/>
      <w:lang w:val="fr-CA" w:eastAsia="fr-CA"/>
    </w:rPr>
  </w:style>
  <w:style w:type="character" w:customStyle="1" w:styleId="Style1Car">
    <w:name w:val="Style1 Car"/>
    <w:basedOn w:val="ParagraphedelisteCar"/>
    <w:link w:val="Style1"/>
    <w:rsid w:val="00114FD3"/>
    <w:rPr>
      <w:rFonts w:ascii="Segoe" w:hAnsi="Segoe" w:cs="Arial"/>
      <w:sz w:val="22"/>
      <w:szCs w:val="22"/>
      <w:lang w:val="fr-CA" w:eastAsia="fr-CA"/>
    </w:rPr>
  </w:style>
  <w:style w:type="paragraph" w:customStyle="1" w:styleId="StyleStyle1Segoe-Bold">
    <w:name w:val="Style Style1 + Segoe-Bold"/>
    <w:basedOn w:val="Style1"/>
    <w:autoRedefine/>
    <w:rsid w:val="00160AFE"/>
    <w:pPr>
      <w:numPr>
        <w:numId w:val="21"/>
      </w:numPr>
      <w:spacing w:after="0"/>
      <w:ind w:left="-180"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182669401">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484781366">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4143305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87986151">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00592503">
      <w:bodyDiv w:val="1"/>
      <w:marLeft w:val="0"/>
      <w:marRight w:val="0"/>
      <w:marTop w:val="0"/>
      <w:marBottom w:val="0"/>
      <w:divBdr>
        <w:top w:val="none" w:sz="0" w:space="0" w:color="auto"/>
        <w:left w:val="none" w:sz="0" w:space="0" w:color="auto"/>
        <w:bottom w:val="none" w:sz="0" w:space="0" w:color="auto"/>
        <w:right w:val="none" w:sz="0" w:space="0" w:color="auto"/>
      </w:divBdr>
    </w:div>
    <w:div w:id="1400903903">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561943962">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 w:id="21301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R9texX821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Gabarit_Faits_saillants_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E368-DB47-462A-B1D2-CCCD7E51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Gabarit_Faits_saillants_2.dotx</Template>
  <TotalTime>54</TotalTime>
  <Pages>2</Pages>
  <Words>605</Words>
  <Characters>3332</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Faits saillants de la réunion du Conseil du</vt:lpstr>
      <vt:lpstr>Titre</vt:lpstr>
    </vt:vector>
  </TitlesOfParts>
  <Company>CSC Nouvelon</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Faits saillants de la réunion du Conseil du</dc:title>
  <dc:subject>Faits saillants</dc:subject>
  <dc:creator>Conseil scolaire catholique Nouvelon</dc:creator>
  <cp:keywords>Faits saillants</cp:keywords>
  <cp:lastModifiedBy>Lorraine Mainville</cp:lastModifiedBy>
  <cp:revision>17</cp:revision>
  <cp:lastPrinted>2020-12-07T13:38:00Z</cp:lastPrinted>
  <dcterms:created xsi:type="dcterms:W3CDTF">2022-06-28T15:42:00Z</dcterms:created>
  <dcterms:modified xsi:type="dcterms:W3CDTF">2022-06-29T17:33:00Z</dcterms:modified>
</cp:coreProperties>
</file>