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327FA573" w:rsidR="00126C9A" w:rsidRPr="00CC23CA" w:rsidRDefault="00081C2F" w:rsidP="009E265B">
      <w:pPr>
        <w:pStyle w:val="Titre1"/>
        <w:spacing w:after="240"/>
        <w:ind w:right="-360"/>
        <w:jc w:val="left"/>
        <w:rPr>
          <w:rFonts w:ascii="Segoe Pro" w:hAnsi="Segoe Pro"/>
          <w:smallCaps w:val="0"/>
          <w:color w:val="2C5697"/>
        </w:rPr>
      </w:pPr>
      <w:r w:rsidRPr="00CC23CA">
        <w:rPr>
          <w:rFonts w:ascii="Segoe Pro" w:hAnsi="Segoe Pro"/>
        </w:rPr>
        <w:drawing>
          <wp:anchor distT="0" distB="0" distL="114300" distR="114300" simplePos="0" relativeHeight="251658752" behindDoc="0" locked="0" layoutInCell="1" allowOverlap="1" wp14:anchorId="1B68FE30" wp14:editId="5D07567C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BD4">
        <w:rPr>
          <w:rFonts w:ascii="Segoe Pro" w:hAnsi="Segoe Pro"/>
          <w:smallCaps w:val="0"/>
          <w:color w:val="2C5697"/>
        </w:rPr>
        <w:t xml:space="preserve">Procès-verbal </w:t>
      </w:r>
      <w:r w:rsidR="003F1D81" w:rsidRPr="00CC23CA">
        <w:rPr>
          <w:rFonts w:ascii="Segoe Pro" w:hAnsi="Segoe Pro"/>
          <w:smallCaps w:val="0"/>
          <w:color w:val="2C5697"/>
        </w:rPr>
        <w:t>de la réunion ordinaire du Conseil</w:t>
      </w:r>
    </w:p>
    <w:p w14:paraId="4F95FC42" w14:textId="69F94D91" w:rsidR="00433370" w:rsidRPr="00CC23CA" w:rsidRDefault="00C374EC" w:rsidP="00E66C47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CC23CA">
        <w:rPr>
          <w:rFonts w:ascii="Segoe Pro" w:hAnsi="Segoe Pro" w:cs="Arial"/>
          <w:bCs/>
          <w:sz w:val="24"/>
        </w:rPr>
        <w:t>Date :</w:t>
      </w:r>
      <w:r w:rsidRPr="00CC23CA">
        <w:rPr>
          <w:rFonts w:ascii="Segoe Pro" w:hAnsi="Segoe Pro" w:cs="Arial"/>
          <w:bCs/>
          <w:sz w:val="24"/>
        </w:rPr>
        <w:tab/>
      </w:r>
      <w:r w:rsidR="007B45A4" w:rsidRPr="00CC23CA">
        <w:rPr>
          <w:rFonts w:ascii="Segoe Pro" w:hAnsi="Segoe Pro" w:cs="Arial"/>
          <w:bCs/>
          <w:sz w:val="24"/>
        </w:rPr>
        <w:t xml:space="preserve">Le </w:t>
      </w:r>
      <w:r w:rsidR="002B5004" w:rsidRPr="00CC23CA">
        <w:rPr>
          <w:rFonts w:ascii="Segoe Pro" w:hAnsi="Segoe Pro" w:cs="Arial"/>
          <w:bCs/>
          <w:sz w:val="24"/>
        </w:rPr>
        <w:t>mardi</w:t>
      </w:r>
      <w:r w:rsidR="00953AF0" w:rsidRPr="00CC23CA">
        <w:rPr>
          <w:rFonts w:ascii="Segoe Pro" w:hAnsi="Segoe Pro" w:cs="Arial"/>
          <w:bCs/>
          <w:sz w:val="24"/>
        </w:rPr>
        <w:t xml:space="preserve"> </w:t>
      </w:r>
      <w:r w:rsidR="007A268C">
        <w:rPr>
          <w:rFonts w:ascii="Segoe Pro" w:hAnsi="Segoe Pro" w:cs="Arial"/>
          <w:bCs/>
          <w:sz w:val="24"/>
        </w:rPr>
        <w:t>28 mai 2024</w:t>
      </w:r>
    </w:p>
    <w:p w14:paraId="6AD46EAB" w14:textId="57D51B47" w:rsidR="00F7644C" w:rsidRPr="00CC23CA" w:rsidRDefault="00C374EC" w:rsidP="00E66C47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CC23CA">
        <w:rPr>
          <w:rFonts w:ascii="Segoe Pro" w:hAnsi="Segoe Pro" w:cs="Segoe UI"/>
          <w:bCs/>
          <w:sz w:val="24"/>
        </w:rPr>
        <w:t>Heure :</w:t>
      </w:r>
      <w:r w:rsidRPr="00CC23CA">
        <w:rPr>
          <w:rFonts w:ascii="Segoe Pro" w:hAnsi="Segoe Pro" w:cs="Segoe UI"/>
          <w:bCs/>
          <w:sz w:val="24"/>
        </w:rPr>
        <w:tab/>
        <w:t>19 h</w:t>
      </w:r>
    </w:p>
    <w:p w14:paraId="0CE3010A" w14:textId="3F3A4CEB" w:rsidR="00204D9D" w:rsidRPr="00CC23CA" w:rsidRDefault="00E064FB" w:rsidP="00E66C47">
      <w:pPr>
        <w:tabs>
          <w:tab w:val="left" w:pos="1080"/>
        </w:tabs>
        <w:ind w:right="-360"/>
        <w:rPr>
          <w:rFonts w:ascii="Segoe Pro" w:hAnsi="Segoe Pro" w:cs="Segoe UI Semibold"/>
          <w:color w:val="6264A7"/>
          <w:sz w:val="24"/>
          <w:u w:val="single"/>
          <w:lang w:val="fr-FR"/>
        </w:rPr>
      </w:pPr>
      <w:r w:rsidRPr="00CC23CA">
        <w:rPr>
          <w:rFonts w:ascii="Segoe Pro" w:hAnsi="Segoe Pro" w:cs="Segoe UI"/>
          <w:bCs/>
          <w:sz w:val="24"/>
        </w:rPr>
        <w:t>Lieu :</w:t>
      </w:r>
      <w:r w:rsidRPr="00CC23CA">
        <w:rPr>
          <w:rFonts w:ascii="Segoe Pro" w:hAnsi="Segoe Pro" w:cs="Segoe UI"/>
          <w:bCs/>
          <w:sz w:val="24"/>
        </w:rPr>
        <w:tab/>
        <w:t>Salle Nouvel-Ontario</w:t>
      </w:r>
    </w:p>
    <w:p w14:paraId="0E555DB3" w14:textId="4A35CAFE" w:rsidR="007C1F4E" w:rsidRPr="007A268C" w:rsidRDefault="003D4286" w:rsidP="00E66C47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ind w:right="-360"/>
        <w:rPr>
          <w:rFonts w:ascii="Segoe Pro" w:hAnsi="Segoe Pro" w:cs="Segoe UI"/>
          <w:color w:val="252424"/>
          <w:sz w:val="24"/>
          <w:lang w:val="fr-FR"/>
        </w:rPr>
      </w:pPr>
      <w:bookmarkStart w:id="0" w:name="_Hlk85611403"/>
      <w:r w:rsidRPr="00CC23CA">
        <w:rPr>
          <w:rFonts w:ascii="Segoe Pro" w:hAnsi="Segoe Pro" w:cs="Segoe UI"/>
          <w:color w:val="252424"/>
          <w:sz w:val="24"/>
        </w:rPr>
        <w:tab/>
      </w:r>
      <w:bookmarkEnd w:id="0"/>
    </w:p>
    <w:p w14:paraId="533BF808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PRÉSENCES</w:t>
      </w:r>
    </w:p>
    <w:p w14:paraId="3EA7360E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Conseillères et conseillers scolaires :</w:t>
      </w:r>
    </w:p>
    <w:p w14:paraId="77BADC4E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Julie Allen</w:t>
      </w:r>
    </w:p>
    <w:p w14:paraId="143BF696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Claude Berthiaume</w:t>
      </w:r>
    </w:p>
    <w:p w14:paraId="5B6F8A2B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Bisson</w:t>
      </w:r>
    </w:p>
    <w:p w14:paraId="61147DDE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Louise Essiembre, vice-présidente</w:t>
      </w:r>
    </w:p>
    <w:p w14:paraId="6A2D9D37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Paul Gervais</w:t>
      </w:r>
    </w:p>
    <w:p w14:paraId="72F53293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Raymond Joanisse</w:t>
      </w:r>
    </w:p>
    <w:p w14:paraId="43A22B50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Legault</w:t>
      </w:r>
    </w:p>
    <w:p w14:paraId="3F6463EB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Roger Lemoyne</w:t>
      </w:r>
    </w:p>
    <w:p w14:paraId="095A0FA2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Montpellier</w:t>
      </w:r>
    </w:p>
    <w:p w14:paraId="5F16647C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Suzanne Salituri, présidente</w:t>
      </w:r>
    </w:p>
    <w:p w14:paraId="7919D072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Luc Tessier</w:t>
      </w:r>
    </w:p>
    <w:p w14:paraId="6E5E98BA" w14:textId="77777777" w:rsidR="00644623" w:rsidRPr="00124F30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124F30">
        <w:rPr>
          <w:rFonts w:ascii="Segoe Pro" w:hAnsi="Segoe Pro" w:cs="Arial"/>
          <w:b/>
          <w:bCs/>
          <w:szCs w:val="22"/>
        </w:rPr>
        <w:t>Élèves conseillers :</w:t>
      </w:r>
    </w:p>
    <w:p w14:paraId="3E160664" w14:textId="77777777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Mariska Lamothe (Teams)</w:t>
      </w:r>
    </w:p>
    <w:p w14:paraId="6DFFF6AD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Zackary Vaillancourt</w:t>
      </w:r>
    </w:p>
    <w:p w14:paraId="0FA74E93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Membres du personnel :</w:t>
      </w:r>
    </w:p>
    <w:p w14:paraId="207E1D78" w14:textId="4A743B5E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Maryse Barrette, surintendante d’affaires et de</w:t>
      </w:r>
      <w:r w:rsidR="0017223B">
        <w:rPr>
          <w:rFonts w:ascii="Segoe Pro" w:hAnsi="Segoe Pro" w:cs="Arial"/>
          <w:szCs w:val="22"/>
        </w:rPr>
        <w:t>s</w:t>
      </w:r>
      <w:r w:rsidRPr="00DA7E02">
        <w:rPr>
          <w:rFonts w:ascii="Segoe Pro" w:hAnsi="Segoe Pro" w:cs="Arial"/>
          <w:szCs w:val="22"/>
        </w:rPr>
        <w:t xml:space="preserve"> finances</w:t>
      </w:r>
    </w:p>
    <w:p w14:paraId="213D43B0" w14:textId="6A55D89F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Paul de la Riva, directeur du Service des communications et des relations externes</w:t>
      </w:r>
      <w:r w:rsidR="00913FB2">
        <w:rPr>
          <w:rFonts w:ascii="Segoe Pro" w:hAnsi="Segoe Pro" w:cs="Arial"/>
          <w:szCs w:val="22"/>
        </w:rPr>
        <w:t xml:space="preserve"> (Teams)</w:t>
      </w:r>
    </w:p>
    <w:p w14:paraId="465A682A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Tracey-Lynn Foucault, surintendante de l’éducation</w:t>
      </w:r>
    </w:p>
    <w:p w14:paraId="155AFA10" w14:textId="5E3CA25C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Paul E. Henry, directeur de l’éducation et secrétaire-trésorier</w:t>
      </w:r>
    </w:p>
    <w:p w14:paraId="5E37F361" w14:textId="77777777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Lorraine Mainville, adjointe exécutive</w:t>
      </w:r>
    </w:p>
    <w:p w14:paraId="2380B997" w14:textId="594898A5" w:rsidR="00644623" w:rsidRPr="00DA7E02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Jhonel Morvan, surintendant de l’éducation</w:t>
      </w:r>
      <w:r w:rsidR="00913FB2">
        <w:rPr>
          <w:rFonts w:ascii="Segoe Pro" w:hAnsi="Segoe Pro" w:cs="Arial"/>
          <w:szCs w:val="22"/>
        </w:rPr>
        <w:t xml:space="preserve"> (Teams)</w:t>
      </w:r>
    </w:p>
    <w:p w14:paraId="1C5C982B" w14:textId="66595FE6" w:rsidR="00644623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Tracy Rossini, directrice exécutive de l’apprentissage</w:t>
      </w:r>
      <w:r w:rsidR="00913FB2">
        <w:rPr>
          <w:rFonts w:ascii="Segoe Pro" w:hAnsi="Segoe Pro" w:cs="Arial"/>
          <w:szCs w:val="22"/>
        </w:rPr>
        <w:t xml:space="preserve"> (Teams)</w:t>
      </w:r>
    </w:p>
    <w:p w14:paraId="1BA0C377" w14:textId="22BE0E6F" w:rsidR="00325F11" w:rsidRDefault="00644623" w:rsidP="00E66C47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Tammy Séguin, surintendante de l’éducation</w:t>
      </w:r>
      <w:r w:rsidR="00913FB2">
        <w:rPr>
          <w:rFonts w:ascii="Segoe Pro" w:hAnsi="Segoe Pro" w:cs="Arial"/>
          <w:szCs w:val="22"/>
        </w:rPr>
        <w:t xml:space="preserve"> (Teams)</w:t>
      </w:r>
    </w:p>
    <w:p w14:paraId="4967B6E4" w14:textId="739135B0" w:rsidR="00AE789B" w:rsidRPr="00DA7E02" w:rsidRDefault="00AE789B" w:rsidP="00AE789B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>
        <w:rPr>
          <w:rFonts w:ascii="Segoe Pro" w:hAnsi="Segoe Pro" w:cs="Arial"/>
          <w:b/>
          <w:szCs w:val="22"/>
        </w:rPr>
        <w:t>ABSENCE MOTIVÉE</w:t>
      </w:r>
    </w:p>
    <w:p w14:paraId="2AE03088" w14:textId="390CCCF3" w:rsidR="00AE789B" w:rsidRPr="00DA7E02" w:rsidRDefault="00AE789B" w:rsidP="00AE789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Conseillère</w:t>
      </w:r>
      <w:r>
        <w:rPr>
          <w:rFonts w:ascii="Segoe Pro" w:hAnsi="Segoe Pro" w:cs="Arial"/>
          <w:b/>
          <w:szCs w:val="22"/>
        </w:rPr>
        <w:t xml:space="preserve"> </w:t>
      </w:r>
      <w:r w:rsidRPr="00DA7E02">
        <w:rPr>
          <w:rFonts w:ascii="Segoe Pro" w:hAnsi="Segoe Pro" w:cs="Arial"/>
          <w:b/>
          <w:szCs w:val="22"/>
        </w:rPr>
        <w:t>scolaire :</w:t>
      </w:r>
    </w:p>
    <w:p w14:paraId="75B293DD" w14:textId="233FBE9C" w:rsidR="00AE789B" w:rsidRDefault="00AE789B" w:rsidP="00AE789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Monique Aubin-Gagné</w:t>
      </w:r>
    </w:p>
    <w:p w14:paraId="2F6178E5" w14:textId="77777777" w:rsidR="00AE789B" w:rsidRPr="00644623" w:rsidRDefault="00AE789B" w:rsidP="00E66C47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</w:p>
    <w:p w14:paraId="112F8AD6" w14:textId="6C50DCE5" w:rsidR="00C374EC" w:rsidRDefault="003F1D81" w:rsidP="00E66C47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Ouverture de la séance</w:t>
      </w:r>
    </w:p>
    <w:p w14:paraId="5BEA3110" w14:textId="03C0910A" w:rsidR="00325F11" w:rsidRDefault="00105AD6" w:rsidP="00AE789B">
      <w:pPr>
        <w:pStyle w:val="PointslODJ"/>
        <w:numPr>
          <w:ilvl w:val="0"/>
          <w:numId w:val="0"/>
        </w:numPr>
        <w:ind w:left="360"/>
      </w:pPr>
      <w:r w:rsidRPr="00172CD0">
        <w:t>M</w:t>
      </w:r>
      <w:r w:rsidRPr="00172CD0">
        <w:rPr>
          <w:vertAlign w:val="superscript"/>
        </w:rPr>
        <w:t>me</w:t>
      </w:r>
      <w:r>
        <w:t xml:space="preserve"> Salituri ouvre la séance à </w:t>
      </w:r>
      <w:r w:rsidR="001B6AC5">
        <w:t>19 h 05.</w:t>
      </w:r>
    </w:p>
    <w:p w14:paraId="0EB2E3D5" w14:textId="2C168510" w:rsidR="00E12573" w:rsidRPr="00E12573" w:rsidRDefault="003D159B" w:rsidP="00E12573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lastRenderedPageBreak/>
        <w:t>A</w:t>
      </w:r>
      <w:r w:rsidR="003F1D81" w:rsidRPr="00CC23CA">
        <w:rPr>
          <w:rFonts w:ascii="Segoe Pro" w:hAnsi="Segoe Pro"/>
          <w:caps/>
        </w:rPr>
        <w:t>ppel nominal</w:t>
      </w:r>
    </w:p>
    <w:p w14:paraId="3CD78AAA" w14:textId="25AB945E" w:rsidR="00E12573" w:rsidRPr="00E12573" w:rsidRDefault="00E12573" w:rsidP="00E1257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8B0E04" w:rsidRPr="008B0E04">
        <w:rPr>
          <w:rFonts w:ascii="Segoe Pro" w:hAnsi="Segoe Pro" w:cs="Segoe UI"/>
          <w:szCs w:val="22"/>
        </w:rPr>
        <w:t>M</w:t>
      </w:r>
      <w:r w:rsidR="008B0E04" w:rsidRPr="008B0E04">
        <w:rPr>
          <w:rFonts w:ascii="Segoe Pro" w:hAnsi="Segoe Pro" w:cs="Segoe UI"/>
          <w:szCs w:val="22"/>
          <w:vertAlign w:val="superscript"/>
        </w:rPr>
        <w:t>me</w:t>
      </w:r>
      <w:r w:rsidR="008B0E04">
        <w:rPr>
          <w:rFonts w:ascii="Segoe Pro" w:hAnsi="Segoe Pro"/>
          <w:szCs w:val="22"/>
        </w:rPr>
        <w:t xml:space="preserve"> Bisson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24-46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8B0E04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>ADOPTÉE</w:t>
      </w:r>
    </w:p>
    <w:p w14:paraId="6BB3520E" w14:textId="60A76133" w:rsidR="00E12573" w:rsidRPr="00E12573" w:rsidRDefault="00E12573" w:rsidP="00E12573">
      <w:pPr>
        <w:pStyle w:val="PointslODJ"/>
        <w:numPr>
          <w:ilvl w:val="0"/>
          <w:numId w:val="0"/>
        </w:numPr>
        <w:ind w:left="360"/>
        <w:rPr>
          <w:b/>
          <w:bCs/>
        </w:rPr>
      </w:pPr>
      <w:r w:rsidRPr="00E12573">
        <w:rPr>
          <w:b/>
          <w:bCs/>
        </w:rPr>
        <w:t>« QUE le Conseil consigne l’absence motivée de</w:t>
      </w:r>
      <w:r w:rsidR="00AE789B">
        <w:rPr>
          <w:b/>
          <w:bCs/>
        </w:rPr>
        <w:t xml:space="preserve"> </w:t>
      </w:r>
      <w:r w:rsidR="00AE789B" w:rsidRPr="00AE789B">
        <w:rPr>
          <w:rFonts w:ascii="Segoe Pro" w:hAnsi="Segoe Pro" w:cs="Segoe UI"/>
          <w:b/>
          <w:bCs/>
        </w:rPr>
        <w:t>M</w:t>
      </w:r>
      <w:r w:rsidR="00AE789B" w:rsidRPr="00AE789B">
        <w:rPr>
          <w:rFonts w:ascii="Segoe Pro" w:hAnsi="Segoe Pro" w:cs="Segoe UI"/>
          <w:b/>
          <w:bCs/>
          <w:vertAlign w:val="superscript"/>
        </w:rPr>
        <w:t>me</w:t>
      </w:r>
      <w:r w:rsidR="00AE789B">
        <w:rPr>
          <w:b/>
          <w:bCs/>
        </w:rPr>
        <w:t xml:space="preserve"> Aubin-Gagné</w:t>
      </w:r>
      <w:r w:rsidR="00913FB2">
        <w:rPr>
          <w:b/>
          <w:bCs/>
        </w:rPr>
        <w:t xml:space="preserve"> </w:t>
      </w:r>
      <w:r w:rsidRPr="00E12573">
        <w:rPr>
          <w:b/>
          <w:bCs/>
        </w:rPr>
        <w:t>au procès-verbal de la réunion ordinaire du Conseil tenue le 28 mai 2024. »</w:t>
      </w:r>
    </w:p>
    <w:p w14:paraId="6A8FED13" w14:textId="0F1DB55B" w:rsidR="00D60F50" w:rsidRPr="008972FE" w:rsidRDefault="003D159B" w:rsidP="00E66C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rPr>
          <w:rFonts w:ascii="Segoe Pro" w:hAnsi="Segoe Pro"/>
          <w:i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doption de l’ordre du jour</w:t>
      </w:r>
    </w:p>
    <w:p w14:paraId="4CC9D303" w14:textId="3D27D183" w:rsidR="008972FE" w:rsidRPr="008972FE" w:rsidRDefault="008972FE" w:rsidP="00E66C47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8B0E04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24-47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8B0E04">
        <w:rPr>
          <w:rFonts w:ascii="Segoe Pro" w:hAnsi="Segoe Pro"/>
          <w:szCs w:val="22"/>
        </w:rPr>
        <w:t>M. Montpellier</w:t>
      </w:r>
      <w:r w:rsidRPr="0000495A">
        <w:rPr>
          <w:rFonts w:ascii="Segoe Pro" w:hAnsi="Segoe Pro"/>
          <w:szCs w:val="22"/>
        </w:rPr>
        <w:tab/>
        <w:t>ADOPTÉE</w:t>
      </w:r>
    </w:p>
    <w:p w14:paraId="66751F09" w14:textId="0AF3206B" w:rsidR="006F7FC2" w:rsidRPr="006F7FC2" w:rsidRDefault="006F7FC2" w:rsidP="00E66C47">
      <w:pPr>
        <w:ind w:left="350" w:right="-36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l’ordre du jour de la réunion ordinaire du </w:t>
      </w:r>
      <w:r w:rsidR="00FC30B7">
        <w:rPr>
          <w:rFonts w:ascii="Segoe" w:hAnsi="Segoe" w:cs="Arial"/>
          <w:b/>
          <w:szCs w:val="22"/>
        </w:rPr>
        <w:t>28 mai</w:t>
      </w:r>
      <w:r>
        <w:rPr>
          <w:rFonts w:ascii="Segoe" w:hAnsi="Segoe" w:cs="Arial"/>
          <w:b/>
          <w:szCs w:val="22"/>
        </w:rPr>
        <w:t xml:space="preserve"> 2024</w:t>
      </w:r>
      <w:r w:rsidRPr="00CE03A8">
        <w:rPr>
          <w:rFonts w:ascii="Segoe" w:hAnsi="Segoe" w:cs="Arial"/>
          <w:b/>
          <w:szCs w:val="22"/>
        </w:rPr>
        <w:t xml:space="preserve"> tel que </w:t>
      </w:r>
      <w:r>
        <w:rPr>
          <w:rFonts w:ascii="Segoe" w:hAnsi="Segoe" w:cs="Arial"/>
          <w:b/>
          <w:szCs w:val="22"/>
        </w:rPr>
        <w:t>révisé</w:t>
      </w:r>
      <w:r w:rsidRPr="00CE03A8">
        <w:rPr>
          <w:rFonts w:ascii="Segoe" w:hAnsi="Segoe" w:cs="Arial"/>
          <w:b/>
          <w:szCs w:val="22"/>
        </w:rPr>
        <w:t>. »</w:t>
      </w:r>
    </w:p>
    <w:p w14:paraId="1748F461" w14:textId="76081EEF" w:rsidR="008570AD" w:rsidRPr="007210A8" w:rsidRDefault="003D159B" w:rsidP="007210A8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D</w:t>
      </w:r>
      <w:r w:rsidR="003F1D81" w:rsidRPr="00CC23CA">
        <w:rPr>
          <w:rFonts w:ascii="Segoe Pro" w:hAnsi="Segoe Pro"/>
          <w:caps/>
        </w:rPr>
        <w:t>éclaration de conflits d’intérêts</w:t>
      </w:r>
      <w:r w:rsidR="0035655D" w:rsidRPr="00CC23CA">
        <w:rPr>
          <w:rFonts w:ascii="Segoe Pro" w:hAnsi="Segoe Pro"/>
          <w:caps/>
        </w:rPr>
        <w:t xml:space="preserve"> </w:t>
      </w:r>
      <w:r w:rsidR="0035655D" w:rsidRPr="00CC23CA">
        <w:rPr>
          <w:rFonts w:ascii="Segoe Pro" w:hAnsi="Segoe Pro"/>
        </w:rPr>
        <w:t>(</w:t>
      </w:r>
      <w:hyperlink r:id="rId11" w:tooltip="Règlement de procédure 98-01" w:history="1">
        <w:r w:rsidR="0035655D" w:rsidRPr="00CC23CA">
          <w:rPr>
            <w:rStyle w:val="Hyperlien"/>
            <w:rFonts w:ascii="Segoe Pro" w:hAnsi="Segoe Pro"/>
          </w:rPr>
          <w:t>Article 10</w:t>
        </w:r>
      </w:hyperlink>
      <w:r w:rsidR="0035655D" w:rsidRPr="00CC23CA">
        <w:rPr>
          <w:rFonts w:ascii="Segoe Pro" w:hAnsi="Segoe Pro"/>
        </w:rPr>
        <w:t>)</w:t>
      </w:r>
      <w:r w:rsidR="007210A8">
        <w:rPr>
          <w:rFonts w:ascii="Segoe Pro" w:hAnsi="Segoe Pro"/>
          <w:caps/>
        </w:rPr>
        <w:t xml:space="preserve">     </w:t>
      </w:r>
      <w:r w:rsidR="008570AD" w:rsidRPr="00F44551">
        <w:t xml:space="preserve">S. </w:t>
      </w:r>
      <w:r w:rsidR="008570AD">
        <w:t>o.</w:t>
      </w:r>
    </w:p>
    <w:p w14:paraId="6820BE10" w14:textId="2E408A91" w:rsidR="008B0E04" w:rsidRPr="007210A8" w:rsidRDefault="00E37F63" w:rsidP="007210A8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C</w:t>
      </w:r>
      <w:r w:rsidR="003F1D81" w:rsidRPr="00CC23CA">
        <w:rPr>
          <w:rFonts w:ascii="Segoe Pro" w:hAnsi="Segoe Pro"/>
          <w:caps/>
        </w:rPr>
        <w:t>omité plénier à huis clos</w:t>
      </w:r>
      <w:r w:rsidR="007210A8">
        <w:rPr>
          <w:rFonts w:ascii="Segoe Pro" w:hAnsi="Segoe Pro"/>
          <w:caps/>
        </w:rPr>
        <w:t xml:space="preserve">     </w:t>
      </w:r>
      <w:r w:rsidR="008B0E04" w:rsidRPr="00F44551">
        <w:t xml:space="preserve">S. </w:t>
      </w:r>
      <w:r w:rsidR="008B0E04">
        <w:t>o.</w:t>
      </w:r>
    </w:p>
    <w:p w14:paraId="2E768B94" w14:textId="42ED48A4" w:rsidR="00204D9D" w:rsidRDefault="00204D9D" w:rsidP="00E66C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comité plénier</w:t>
      </w:r>
    </w:p>
    <w:p w14:paraId="036D3159" w14:textId="1D621B8D" w:rsidR="00204D9D" w:rsidRDefault="00204D9D" w:rsidP="00E66C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 w:cs="MV Boli"/>
          <w:b/>
          <w:bCs/>
          <w:color w:val="FFB81C"/>
          <w:sz w:val="21"/>
          <w:szCs w:val="21"/>
        </w:rPr>
      </w:pPr>
      <w:r w:rsidRPr="00CC23CA">
        <w:rPr>
          <w:rFonts w:ascii="Segoe Pro" w:hAnsi="Segoe Pro"/>
          <w:caps/>
        </w:rPr>
        <w:t>reconnaissance du territoire</w:t>
      </w:r>
    </w:p>
    <w:p w14:paraId="6FC73A25" w14:textId="044B0BE4" w:rsidR="00A01465" w:rsidRPr="00044119" w:rsidRDefault="00044119" w:rsidP="00E66C47">
      <w:pPr>
        <w:pStyle w:val="PointslODJ"/>
        <w:numPr>
          <w:ilvl w:val="0"/>
          <w:numId w:val="0"/>
        </w:numPr>
        <w:ind w:left="360"/>
      </w:pPr>
      <w:r w:rsidRPr="006A5992">
        <w:rPr>
          <w:rFonts w:cs="Segoe UI"/>
        </w:rPr>
        <w:t>M</w:t>
      </w:r>
      <w:r w:rsidRPr="006A5992">
        <w:rPr>
          <w:rFonts w:cs="Segoe UI"/>
          <w:vertAlign w:val="superscript"/>
        </w:rPr>
        <w:t>me</w:t>
      </w:r>
      <w:r>
        <w:t xml:space="preserve"> Salituri prononce la reconnaissance du territoire autochtone.</w:t>
      </w:r>
    </w:p>
    <w:p w14:paraId="70766A01" w14:textId="77777777" w:rsidR="00044119" w:rsidRDefault="003F1D81" w:rsidP="00E66C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Prière</w:t>
      </w:r>
    </w:p>
    <w:p w14:paraId="7965FF59" w14:textId="463D629D" w:rsidR="002D553A" w:rsidRPr="00CC23CA" w:rsidRDefault="00786946" w:rsidP="00E66C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  <w:caps/>
        </w:rPr>
      </w:pPr>
      <w:r w:rsidRPr="00786946">
        <w:rPr>
          <w:rFonts w:ascii="Segoe Pro" w:hAnsi="Segoe Pro" w:cs="Segoe UI"/>
        </w:rPr>
        <w:t>M</w:t>
      </w:r>
      <w:r w:rsidRPr="0078694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Bisson</w:t>
      </w:r>
      <w:r w:rsidR="0090084F" w:rsidRPr="0090084F">
        <w:rPr>
          <w:rFonts w:ascii="Segoe Pro" w:hAnsi="Segoe Pro" w:cs="Segoe UI"/>
        </w:rPr>
        <w:t xml:space="preserve"> </w:t>
      </w:r>
      <w:r w:rsidR="0090084F">
        <w:rPr>
          <w:rFonts w:ascii="Segoe Pro" w:hAnsi="Segoe Pro" w:cs="Segoe UI"/>
        </w:rPr>
        <w:t xml:space="preserve">récite la prière portant sur le fruit de l’Esprit « la </w:t>
      </w:r>
      <w:r w:rsidR="00143822">
        <w:rPr>
          <w:rFonts w:ascii="Segoe Pro" w:hAnsi="Segoe Pro" w:cs="Segoe UI"/>
        </w:rPr>
        <w:t>douceur</w:t>
      </w:r>
      <w:r w:rsidR="0090084F">
        <w:rPr>
          <w:rFonts w:ascii="Segoe Pro" w:hAnsi="Segoe Pro" w:cs="Segoe UI"/>
        </w:rPr>
        <w:t xml:space="preserve"> »</w:t>
      </w:r>
      <w:r w:rsidR="00E26B7F">
        <w:rPr>
          <w:rFonts w:ascii="Segoe Pro" w:hAnsi="Segoe Pro" w:cs="Segoe UI"/>
        </w:rPr>
        <w:t xml:space="preserve"> représentatif de Marie.</w:t>
      </w:r>
    </w:p>
    <w:p w14:paraId="0026CC15" w14:textId="5EFC2F0E" w:rsidR="00666D74" w:rsidRPr="00CC23CA" w:rsidRDefault="003F1D81" w:rsidP="00E66C47">
      <w:pPr>
        <w:pStyle w:val="PointslODJ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t>Présentatio</w:t>
      </w:r>
      <w:bookmarkStart w:id="1" w:name="_Hlk85611904"/>
      <w:r w:rsidR="00434122" w:rsidRPr="00CC23CA">
        <w:rPr>
          <w:rFonts w:ascii="Segoe Pro" w:hAnsi="Segoe Pro"/>
          <w:caps/>
        </w:rPr>
        <w:t>n</w:t>
      </w:r>
    </w:p>
    <w:p w14:paraId="4F62E493" w14:textId="63B30073" w:rsidR="00396BF4" w:rsidRDefault="00666D74" w:rsidP="00396BF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spacing w:after="0"/>
        <w:ind w:left="900" w:hanging="540"/>
        <w:rPr>
          <w:rFonts w:ascii="Segoe Pro" w:hAnsi="Segoe Pro"/>
          <w:color w:val="000000"/>
        </w:rPr>
      </w:pPr>
      <w:r w:rsidRPr="00CC23CA">
        <w:rPr>
          <w:rFonts w:ascii="Segoe Pro" w:hAnsi="Segoe Pro"/>
        </w:rPr>
        <w:t xml:space="preserve">École </w:t>
      </w:r>
      <w:r w:rsidR="007D774E">
        <w:rPr>
          <w:rFonts w:ascii="Segoe Pro" w:hAnsi="Segoe Pro"/>
        </w:rPr>
        <w:t>St-Joseph (Dubreuilville)</w:t>
      </w:r>
    </w:p>
    <w:p w14:paraId="4B89505B" w14:textId="5729F1BF" w:rsidR="00E26B7F" w:rsidRPr="00396BF4" w:rsidRDefault="00CC23CA" w:rsidP="00396BF4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after="0"/>
        <w:ind w:left="900"/>
        <w:rPr>
          <w:rFonts w:ascii="Segoe Pro" w:hAnsi="Segoe Pro"/>
          <w:color w:val="000000"/>
        </w:rPr>
      </w:pPr>
      <w:r w:rsidRPr="00396BF4">
        <w:rPr>
          <w:rFonts w:ascii="Segoe Pro" w:hAnsi="Segoe Pro"/>
          <w:color w:val="000000"/>
        </w:rPr>
        <w:t>M</w:t>
      </w:r>
      <w:r w:rsidRPr="00396BF4">
        <w:rPr>
          <w:rFonts w:ascii="Segoe Pro" w:hAnsi="Segoe Pro"/>
          <w:color w:val="000000"/>
          <w:vertAlign w:val="superscript"/>
        </w:rPr>
        <w:t>me</w:t>
      </w:r>
      <w:r w:rsidR="006E0C45" w:rsidRPr="00396BF4">
        <w:rPr>
          <w:rFonts w:ascii="Segoe Pro" w:hAnsi="Segoe Pro"/>
          <w:color w:val="000000"/>
        </w:rPr>
        <w:t xml:space="preserve"> </w:t>
      </w:r>
      <w:r w:rsidR="00ED234A" w:rsidRPr="00396BF4">
        <w:rPr>
          <w:rFonts w:ascii="Segoe Pro" w:hAnsi="Segoe Pro"/>
          <w:color w:val="000000"/>
        </w:rPr>
        <w:t>Séguin</w:t>
      </w:r>
      <w:r w:rsidR="00396BF4" w:rsidRPr="00396BF4">
        <w:rPr>
          <w:rFonts w:ascii="Segoe Pro" w:hAnsi="Segoe Pro"/>
          <w:color w:val="000000"/>
        </w:rPr>
        <w:t xml:space="preserve"> présente</w:t>
      </w:r>
      <w:r w:rsidR="00396BF4">
        <w:rPr>
          <w:rFonts w:ascii="Segoe Pro" w:hAnsi="Segoe Pro"/>
          <w:color w:val="000000"/>
        </w:rPr>
        <w:t xml:space="preserve"> le parcours professionnel </w:t>
      </w:r>
      <w:r w:rsidR="0045517A">
        <w:rPr>
          <w:rFonts w:ascii="Segoe Pro" w:hAnsi="Segoe Pro"/>
          <w:color w:val="000000"/>
        </w:rPr>
        <w:t xml:space="preserve">en éducation </w:t>
      </w:r>
      <w:r w:rsidR="00396BF4">
        <w:rPr>
          <w:rFonts w:ascii="Segoe Pro" w:hAnsi="Segoe Pro"/>
          <w:color w:val="000000"/>
        </w:rPr>
        <w:t>de</w:t>
      </w:r>
      <w:r w:rsidR="00396BF4" w:rsidRPr="00396BF4">
        <w:rPr>
          <w:rFonts w:ascii="Segoe Pro" w:hAnsi="Segoe Pro"/>
          <w:color w:val="000000"/>
        </w:rPr>
        <w:t xml:space="preserve"> </w:t>
      </w:r>
      <w:r w:rsidR="00396BF4" w:rsidRPr="00396BF4">
        <w:rPr>
          <w:rFonts w:ascii="Segoe Pro" w:hAnsi="Segoe Pro" w:cs="Segoe UI"/>
        </w:rPr>
        <w:t>M</w:t>
      </w:r>
      <w:r w:rsidR="00396BF4" w:rsidRPr="00396BF4">
        <w:rPr>
          <w:rFonts w:ascii="Segoe Pro" w:hAnsi="Segoe Pro" w:cs="Segoe UI"/>
          <w:vertAlign w:val="superscript"/>
        </w:rPr>
        <w:t>me</w:t>
      </w:r>
      <w:r w:rsidR="00396BF4" w:rsidRPr="00396BF4">
        <w:rPr>
          <w:rFonts w:ascii="Segoe Pro" w:hAnsi="Segoe Pro"/>
        </w:rPr>
        <w:t xml:space="preserve"> Line Bergeron, la direction d’école</w:t>
      </w:r>
      <w:r w:rsidR="0045517A">
        <w:rPr>
          <w:rFonts w:ascii="Segoe Pro" w:hAnsi="Segoe Pro"/>
        </w:rPr>
        <w:t>.</w:t>
      </w:r>
    </w:p>
    <w:p w14:paraId="18972CEF" w14:textId="66F1F8A9" w:rsidR="005C21C2" w:rsidRPr="005C21C2" w:rsidRDefault="00CC23CA" w:rsidP="005C21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/>
        <w:rPr>
          <w:rFonts w:ascii="Segoe Pro" w:hAnsi="Segoe Pro"/>
        </w:rPr>
      </w:pPr>
      <w:r w:rsidRPr="00CC23CA">
        <w:rPr>
          <w:rFonts w:ascii="Segoe Pro" w:hAnsi="Segoe Pro"/>
          <w:color w:val="000000"/>
        </w:rPr>
        <w:br/>
      </w:r>
      <w:r w:rsidR="00F45C12">
        <w:rPr>
          <w:rFonts w:ascii="Segoe Pro" w:hAnsi="Segoe Pro" w:cs="Segoe UI"/>
        </w:rPr>
        <w:t xml:space="preserve">La présentation de </w:t>
      </w:r>
      <w:r w:rsidR="00396BF4" w:rsidRPr="00396BF4">
        <w:rPr>
          <w:rFonts w:ascii="Segoe Pro" w:hAnsi="Segoe Pro" w:cs="Segoe UI"/>
        </w:rPr>
        <w:t>M</w:t>
      </w:r>
      <w:r w:rsidR="00396BF4" w:rsidRPr="00396BF4">
        <w:rPr>
          <w:rFonts w:ascii="Segoe Pro" w:hAnsi="Segoe Pro" w:cs="Segoe UI"/>
          <w:vertAlign w:val="superscript"/>
        </w:rPr>
        <w:t>me</w:t>
      </w:r>
      <w:r w:rsidR="00396BF4" w:rsidRPr="00396BF4">
        <w:rPr>
          <w:rFonts w:ascii="Segoe Pro" w:hAnsi="Segoe Pro"/>
        </w:rPr>
        <w:t xml:space="preserve"> Line Bergeron</w:t>
      </w:r>
      <w:r w:rsidR="00F45C12">
        <w:rPr>
          <w:rFonts w:ascii="Segoe Pro" w:hAnsi="Segoe Pro"/>
        </w:rPr>
        <w:t xml:space="preserve"> porte sur le thème d’engagement envers la culture francophone et les valeurs catholiques. L’école </w:t>
      </w:r>
      <w:r w:rsidR="002C0549">
        <w:rPr>
          <w:rFonts w:ascii="Segoe Pro" w:hAnsi="Segoe Pro"/>
        </w:rPr>
        <w:t xml:space="preserve">est au cœur de la </w:t>
      </w:r>
      <w:r w:rsidR="005C21C2">
        <w:rPr>
          <w:rFonts w:ascii="Segoe Pro" w:hAnsi="Segoe Pro"/>
        </w:rPr>
        <w:t>catholicité dans la belle petite communauté rurale de Dubreuilville.</w:t>
      </w:r>
      <w:r w:rsidR="004C4BF8">
        <w:rPr>
          <w:rFonts w:ascii="Segoe Pro" w:hAnsi="Segoe Pro"/>
        </w:rPr>
        <w:t xml:space="preserve"> </w:t>
      </w:r>
      <w:r w:rsidR="004C4BF8">
        <w:rPr>
          <w:rFonts w:ascii="Segoe Pro" w:hAnsi="Segoe Pro" w:cs="Segoe UI"/>
        </w:rPr>
        <w:t>Elle mettra sur pied un comité</w:t>
      </w:r>
      <w:r w:rsidR="00A55A29">
        <w:rPr>
          <w:rFonts w:ascii="Segoe Pro" w:hAnsi="Segoe Pro" w:cs="Segoe UI"/>
        </w:rPr>
        <w:t xml:space="preserve"> de travail en vue des célébrations du 50</w:t>
      </w:r>
      <w:r w:rsidR="00A55A29" w:rsidRPr="00A55A29">
        <w:rPr>
          <w:rFonts w:ascii="Segoe Pro" w:hAnsi="Segoe Pro" w:cs="Segoe UI"/>
          <w:vertAlign w:val="superscript"/>
        </w:rPr>
        <w:t>e</w:t>
      </w:r>
      <w:r w:rsidR="00A55A29">
        <w:rPr>
          <w:rFonts w:ascii="Segoe Pro" w:hAnsi="Segoe Pro" w:cs="Segoe UI"/>
        </w:rPr>
        <w:t xml:space="preserve"> anniversaire de l’école St-Joseph en 2026.</w:t>
      </w:r>
      <w:r w:rsidR="008C1E5C">
        <w:rPr>
          <w:rFonts w:ascii="Segoe Pro" w:hAnsi="Segoe Pro" w:cs="Segoe UI"/>
        </w:rPr>
        <w:t xml:space="preserve"> </w:t>
      </w:r>
      <w:r w:rsidR="008C1E5C" w:rsidRPr="008C1E5C">
        <w:rPr>
          <w:rFonts w:ascii="Segoe Pro" w:hAnsi="Segoe Pro" w:cs="Segoe UI"/>
        </w:rPr>
        <w:t>M</w:t>
      </w:r>
      <w:r w:rsidR="008C1E5C" w:rsidRPr="008C1E5C">
        <w:rPr>
          <w:rFonts w:ascii="Segoe Pro" w:hAnsi="Segoe Pro" w:cs="Segoe UI"/>
          <w:vertAlign w:val="superscript"/>
        </w:rPr>
        <w:t>me</w:t>
      </w:r>
      <w:r w:rsidR="008C1E5C">
        <w:rPr>
          <w:rFonts w:ascii="Segoe Pro" w:hAnsi="Segoe Pro" w:cs="Segoe UI"/>
        </w:rPr>
        <w:t xml:space="preserve"> Bergeron collabore avec l’équipe des communications pour renouveler le logo </w:t>
      </w:r>
      <w:r w:rsidR="005F7595">
        <w:rPr>
          <w:rFonts w:ascii="Segoe Pro" w:hAnsi="Segoe Pro" w:cs="Segoe UI"/>
        </w:rPr>
        <w:t xml:space="preserve">et </w:t>
      </w:r>
      <w:r w:rsidR="0060198F">
        <w:rPr>
          <w:rFonts w:ascii="Segoe Pro" w:hAnsi="Segoe Pro" w:cs="Segoe UI"/>
        </w:rPr>
        <w:t>choisir une mascotte.</w:t>
      </w:r>
    </w:p>
    <w:p w14:paraId="0F7E0678" w14:textId="67E59A45" w:rsidR="00CC23CA" w:rsidRPr="00CC23CA" w:rsidRDefault="00ED234A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spacing w:before="0"/>
        <w:ind w:left="90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M. Lemoyne</w:t>
      </w:r>
      <w:r w:rsidR="00510298">
        <w:rPr>
          <w:rFonts w:ascii="Segoe Pro" w:hAnsi="Segoe Pro"/>
          <w:color w:val="000000"/>
        </w:rPr>
        <w:t xml:space="preserve"> remercie </w:t>
      </w:r>
      <w:r w:rsidR="00510298" w:rsidRPr="00510298">
        <w:rPr>
          <w:rFonts w:ascii="Segoe Pro" w:hAnsi="Segoe Pro" w:cs="Segoe UI"/>
          <w:color w:val="000000"/>
        </w:rPr>
        <w:t>M</w:t>
      </w:r>
      <w:r w:rsidR="00510298" w:rsidRPr="00510298">
        <w:rPr>
          <w:rFonts w:ascii="Segoe Pro" w:hAnsi="Segoe Pro" w:cs="Segoe UI"/>
          <w:color w:val="000000"/>
          <w:vertAlign w:val="superscript"/>
        </w:rPr>
        <w:t>me</w:t>
      </w:r>
      <w:r w:rsidR="00510298">
        <w:rPr>
          <w:rFonts w:ascii="Segoe Pro" w:hAnsi="Segoe Pro"/>
          <w:color w:val="000000"/>
        </w:rPr>
        <w:t xml:space="preserve"> Bergeron </w:t>
      </w:r>
      <w:r w:rsidR="00497943">
        <w:rPr>
          <w:rFonts w:ascii="Segoe Pro" w:hAnsi="Segoe Pro"/>
          <w:color w:val="000000"/>
        </w:rPr>
        <w:t>de son beau sourire et de l’accueil chaleureux</w:t>
      </w:r>
      <w:r w:rsidR="009B0CB6">
        <w:rPr>
          <w:rFonts w:ascii="Segoe Pro" w:hAnsi="Segoe Pro"/>
          <w:color w:val="000000"/>
        </w:rPr>
        <w:t xml:space="preserve"> </w:t>
      </w:r>
      <w:r w:rsidR="004C4BF8">
        <w:rPr>
          <w:rFonts w:ascii="Segoe Pro" w:hAnsi="Segoe Pro"/>
          <w:color w:val="000000"/>
        </w:rPr>
        <w:t>envers la communauté scolaire.</w:t>
      </w:r>
      <w:r w:rsidR="00B90298">
        <w:rPr>
          <w:rFonts w:ascii="Segoe Pro" w:hAnsi="Segoe Pro"/>
          <w:color w:val="000000"/>
        </w:rPr>
        <w:t xml:space="preserve"> Les parents sont</w:t>
      </w:r>
      <w:r w:rsidR="008C1E5C">
        <w:rPr>
          <w:rFonts w:ascii="Segoe Pro" w:hAnsi="Segoe Pro"/>
          <w:color w:val="000000"/>
        </w:rPr>
        <w:t xml:space="preserve"> contents.</w:t>
      </w:r>
    </w:p>
    <w:bookmarkEnd w:id="1"/>
    <w:p w14:paraId="04B92C45" w14:textId="42B0F4DC" w:rsidR="000F7EA6" w:rsidRPr="00CC23CA" w:rsidRDefault="00C7565E" w:rsidP="00E66C47">
      <w:pPr>
        <w:pStyle w:val="PointslODJ"/>
        <w:rPr>
          <w:rFonts w:ascii="Segoe Pro" w:hAnsi="Segoe Pro"/>
          <w:caps/>
          <w:color w:val="000000"/>
        </w:rPr>
      </w:pPr>
      <w:r w:rsidRPr="00CC23CA">
        <w:rPr>
          <w:rFonts w:ascii="Segoe Pro" w:hAnsi="Segoe Pro"/>
          <w:caps/>
        </w:rPr>
        <w:lastRenderedPageBreak/>
        <w:t>A</w:t>
      </w:r>
      <w:r w:rsidR="003F1D81" w:rsidRPr="00CC23CA">
        <w:rPr>
          <w:rFonts w:ascii="Segoe Pro" w:hAnsi="Segoe Pro"/>
          <w:caps/>
        </w:rPr>
        <w:t>doption du procès-verbal</w:t>
      </w:r>
    </w:p>
    <w:p w14:paraId="5BADDCDA" w14:textId="0B3FA68F" w:rsidR="002B5004" w:rsidRPr="00534387" w:rsidRDefault="003D159B" w:rsidP="00E66C47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rPr>
          <w:rFonts w:ascii="Segoe Pro" w:hAnsi="Segoe Pro"/>
        </w:rPr>
      </w:pPr>
      <w:r w:rsidRPr="00CC23CA">
        <w:rPr>
          <w:rFonts w:ascii="Segoe Pro" w:hAnsi="Segoe Pro"/>
          <w:szCs w:val="24"/>
        </w:rPr>
        <w:t>Réunion</w:t>
      </w:r>
      <w:r w:rsidRPr="00CC23CA">
        <w:rPr>
          <w:rFonts w:ascii="Segoe Pro" w:hAnsi="Segoe Pro"/>
        </w:rPr>
        <w:t xml:space="preserve"> ordinaire du Conseil du</w:t>
      </w:r>
      <w:r w:rsidR="00EF0475" w:rsidRPr="00CC23CA">
        <w:rPr>
          <w:rFonts w:ascii="Segoe Pro" w:hAnsi="Segoe Pro"/>
        </w:rPr>
        <w:t xml:space="preserve"> </w:t>
      </w:r>
      <w:r w:rsidR="00ED234A">
        <w:rPr>
          <w:rFonts w:ascii="Segoe Pro" w:hAnsi="Segoe Pro"/>
        </w:rPr>
        <w:t>30 avril 2024</w:t>
      </w:r>
    </w:p>
    <w:p w14:paraId="22A26C12" w14:textId="2B0AC481" w:rsidR="00EF5F30" w:rsidRDefault="00EF5F30" w:rsidP="00E66C47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EF5F30">
        <w:rPr>
          <w:rFonts w:ascii="Segoe Pro" w:hAnsi="Segoe Pro" w:cs="Segoe UI"/>
          <w:szCs w:val="22"/>
        </w:rPr>
        <w:t>M</w:t>
      </w:r>
      <w:r w:rsidRPr="00EF5F30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Allen </w:t>
      </w:r>
      <w:r w:rsidR="009F35D2">
        <w:rPr>
          <w:rFonts w:ascii="Segoe Pro" w:hAnsi="Segoe Pro"/>
          <w:szCs w:val="22"/>
        </w:rPr>
        <w:t>indique qu’elle était présente à la réunion. La correction sera apportée au procès-verbal.</w:t>
      </w:r>
    </w:p>
    <w:p w14:paraId="4F0382E5" w14:textId="24711E41" w:rsidR="00534387" w:rsidRPr="0000495A" w:rsidRDefault="00534387" w:rsidP="00E66C47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EF5F30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24-49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EF5F30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>ADOPTÉE</w:t>
      </w:r>
    </w:p>
    <w:p w14:paraId="37C656FA" w14:textId="6EF1946E" w:rsidR="00534387" w:rsidRPr="00CC23CA" w:rsidRDefault="00534387" w:rsidP="00E66C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left="360"/>
        <w:rPr>
          <w:rFonts w:ascii="Segoe Pro" w:hAnsi="Segoe Pro"/>
        </w:rPr>
      </w:pPr>
      <w:r w:rsidRPr="00CE03A8">
        <w:rPr>
          <w:rFonts w:cs="Arial"/>
          <w:b/>
        </w:rPr>
        <w:t xml:space="preserve">« QUE le Conseil approuve le procès-verbal de la réunion ordinaire du Conseil tenue le </w:t>
      </w:r>
      <w:r>
        <w:rPr>
          <w:rFonts w:cs="Arial"/>
          <w:b/>
        </w:rPr>
        <w:t>27 février 2024</w:t>
      </w:r>
      <w:r w:rsidRPr="00CE03A8">
        <w:rPr>
          <w:rFonts w:cs="Arial"/>
          <w:b/>
        </w:rPr>
        <w:t xml:space="preserve"> tel que </w:t>
      </w:r>
      <w:r>
        <w:rPr>
          <w:rFonts w:cs="Arial"/>
          <w:b/>
        </w:rPr>
        <w:t>révisé</w:t>
      </w:r>
      <w:r w:rsidRPr="00CE03A8">
        <w:rPr>
          <w:rFonts w:cs="Arial"/>
          <w:b/>
        </w:rPr>
        <w:t>.</w:t>
      </w:r>
    </w:p>
    <w:p w14:paraId="35546820" w14:textId="15CE0909" w:rsidR="00A234F5" w:rsidRDefault="003D159B" w:rsidP="00E66C47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>uivi découlant du procès-verbal</w:t>
      </w:r>
    </w:p>
    <w:p w14:paraId="5A94AE1E" w14:textId="6E039821" w:rsidR="00AE3AFF" w:rsidRPr="00AE3AFF" w:rsidRDefault="004361B2" w:rsidP="00E66C47">
      <w:pPr>
        <w:pStyle w:val="PointslODJ"/>
        <w:numPr>
          <w:ilvl w:val="0"/>
          <w:numId w:val="0"/>
        </w:numPr>
        <w:ind w:left="360"/>
      </w:pPr>
      <w:r>
        <w:t>M. Henry souligne qu’un conducteur d’autobus a été embauché et le transport scolaire est rétabli à Hornepayne.</w:t>
      </w:r>
    </w:p>
    <w:p w14:paraId="6456BAF3" w14:textId="67F927C7" w:rsidR="009E2C13" w:rsidRPr="00CC23CA" w:rsidRDefault="003D159B" w:rsidP="00E66C47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ffaires sur le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plan</w:t>
      </w:r>
      <w:r w:rsidR="00F41AFD" w:rsidRPr="00CC23CA">
        <w:rPr>
          <w:rFonts w:ascii="Segoe Pro" w:hAnsi="Segoe Pro"/>
          <w:caps/>
        </w:rPr>
        <w:t>s</w:t>
      </w:r>
      <w:r w:rsidR="003F1D81" w:rsidRPr="00CC23CA">
        <w:rPr>
          <w:rFonts w:ascii="Segoe Pro" w:hAnsi="Segoe Pro"/>
          <w:caps/>
        </w:rPr>
        <w:t xml:space="preserve"> provincial</w:t>
      </w:r>
      <w:r w:rsidR="00F41AFD" w:rsidRPr="00CC23CA">
        <w:rPr>
          <w:rFonts w:ascii="Segoe Pro" w:hAnsi="Segoe Pro"/>
          <w:caps/>
        </w:rPr>
        <w:t xml:space="preserve"> et national</w:t>
      </w:r>
    </w:p>
    <w:p w14:paraId="3D87A22D" w14:textId="0B440F5E" w:rsidR="006E2E70" w:rsidRDefault="006E2E70" w:rsidP="00E66C47">
      <w:pPr>
        <w:pStyle w:val="PointslODJ"/>
        <w:numPr>
          <w:ilvl w:val="1"/>
          <w:numId w:val="1"/>
        </w:numPr>
        <w:tabs>
          <w:tab w:val="clear" w:pos="8400"/>
          <w:tab w:val="left" w:pos="8460"/>
        </w:tabs>
        <w:ind w:left="90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AFOCSC – congrès annuel du </w:t>
      </w:r>
      <w:r w:rsidR="00744168">
        <w:rPr>
          <w:rFonts w:ascii="Segoe Pro" w:hAnsi="Segoe Pro"/>
        </w:rPr>
        <w:t>23 au 25 mai 2024</w:t>
      </w:r>
    </w:p>
    <w:p w14:paraId="24369B8F" w14:textId="2006959E" w:rsidR="0077029A" w:rsidRDefault="0077029A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 xml:space="preserve">Les </w:t>
      </w:r>
      <w:r w:rsidR="00EB59B3">
        <w:rPr>
          <w:rFonts w:ascii="Segoe Pro" w:hAnsi="Segoe Pro"/>
        </w:rPr>
        <w:t>participants partagent leur appréciation du congrès.</w:t>
      </w:r>
    </w:p>
    <w:p w14:paraId="36F92F22" w14:textId="7D74780E" w:rsidR="00EB59B3" w:rsidRDefault="00EB59B3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/>
        </w:rPr>
      </w:pPr>
      <w:r w:rsidRPr="00EB59B3">
        <w:rPr>
          <w:rFonts w:ascii="Segoe Pro" w:hAnsi="Segoe Pro" w:cs="Segoe UI"/>
        </w:rPr>
        <w:t>M</w:t>
      </w:r>
      <w:r w:rsidRPr="00EB59B3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</w:t>
      </w:r>
      <w:r w:rsidRPr="00277412">
        <w:rPr>
          <w:rFonts w:ascii="Segoe Pro" w:hAnsi="Segoe Pro"/>
        </w:rPr>
        <w:t>demande</w:t>
      </w:r>
      <w:r>
        <w:rPr>
          <w:rFonts w:ascii="Segoe Pro" w:hAnsi="Segoe Pro"/>
        </w:rPr>
        <w:t xml:space="preserve"> aux participants de compléter le sondage de l’AFOCSC. La rétroaction est importante pour le comité organisateur.</w:t>
      </w:r>
    </w:p>
    <w:p w14:paraId="3DAEC85D" w14:textId="42FAA4F5" w:rsidR="00E05CBC" w:rsidRDefault="00E05CBC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/>
        </w:rPr>
      </w:pPr>
      <w:r>
        <w:rPr>
          <w:rFonts w:ascii="Segoe Pro" w:hAnsi="Segoe Pro" w:cs="Segoe UI"/>
        </w:rPr>
        <w:t xml:space="preserve">Des suivis seront </w:t>
      </w:r>
      <w:r w:rsidR="00C104F2">
        <w:rPr>
          <w:rFonts w:ascii="Segoe Pro" w:hAnsi="Segoe Pro" w:cs="Segoe UI"/>
        </w:rPr>
        <w:t xml:space="preserve">effectués </w:t>
      </w:r>
      <w:r w:rsidR="00537503">
        <w:rPr>
          <w:rFonts w:ascii="Segoe Pro" w:hAnsi="Segoe Pro" w:cs="Segoe UI"/>
        </w:rPr>
        <w:t xml:space="preserve">auprès de l’AFOCSC et du RACCO </w:t>
      </w:r>
      <w:r w:rsidR="00C104F2">
        <w:rPr>
          <w:rFonts w:ascii="Segoe Pro" w:hAnsi="Segoe Pro" w:cs="Segoe UI"/>
        </w:rPr>
        <w:t xml:space="preserve">concernant </w:t>
      </w:r>
      <w:r w:rsidR="00AB5926">
        <w:rPr>
          <w:rFonts w:ascii="Segoe Pro" w:hAnsi="Segoe Pro" w:cs="Segoe UI"/>
        </w:rPr>
        <w:t>le montage vidéo de</w:t>
      </w:r>
      <w:r w:rsidR="00C104F2">
        <w:rPr>
          <w:rFonts w:ascii="Segoe Pro" w:hAnsi="Segoe Pro" w:cs="Segoe UI"/>
        </w:rPr>
        <w:t xml:space="preserve"> chaque conseil scolaire</w:t>
      </w:r>
      <w:r w:rsidR="00833F06">
        <w:rPr>
          <w:rFonts w:ascii="Segoe Pro" w:hAnsi="Segoe Pro" w:cs="Segoe UI"/>
        </w:rPr>
        <w:t xml:space="preserve"> qui ne fut pas présenté lor</w:t>
      </w:r>
      <w:r w:rsidR="00537503">
        <w:rPr>
          <w:rFonts w:ascii="Segoe Pro" w:hAnsi="Segoe Pro" w:cs="Segoe UI"/>
        </w:rPr>
        <w:t>s du banquet.</w:t>
      </w:r>
    </w:p>
    <w:p w14:paraId="12E729FE" w14:textId="490D5F24" w:rsidR="00EB59B3" w:rsidRDefault="00EB59B3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Zackary et Mariska </w:t>
      </w:r>
      <w:r w:rsidR="00260B98">
        <w:rPr>
          <w:rFonts w:ascii="Segoe Pro" w:hAnsi="Segoe Pro" w:cs="Segoe UI"/>
        </w:rPr>
        <w:t xml:space="preserve">ont apprécié les ateliers et </w:t>
      </w:r>
      <w:r w:rsidR="00343BFF">
        <w:rPr>
          <w:rFonts w:ascii="Segoe Pro" w:hAnsi="Segoe Pro" w:cs="Segoe UI"/>
        </w:rPr>
        <w:t>le réseautage avec les élèves conseillers de partout en province.</w:t>
      </w:r>
      <w:r w:rsidR="0039383E">
        <w:rPr>
          <w:rFonts w:ascii="Segoe Pro" w:hAnsi="Segoe Pro" w:cs="Segoe UI"/>
        </w:rPr>
        <w:t xml:space="preserve"> La rencontre avec </w:t>
      </w:r>
      <w:r w:rsidR="003828F2">
        <w:rPr>
          <w:rFonts w:ascii="Segoe Pro" w:hAnsi="Segoe Pro" w:cs="Segoe UI"/>
        </w:rPr>
        <w:t>le sous-ministre adjoint fut appréciée; la voix des élèves fut entendue.</w:t>
      </w:r>
      <w:r w:rsidR="00EA2A7D">
        <w:rPr>
          <w:rFonts w:ascii="Segoe Pro" w:hAnsi="Segoe Pro" w:cs="Segoe UI"/>
        </w:rPr>
        <w:t xml:space="preserve"> Ce fut une expérience inoubliable.</w:t>
      </w:r>
    </w:p>
    <w:p w14:paraId="6E57943E" w14:textId="482C2CC6" w:rsidR="00343BFF" w:rsidRDefault="00343BFF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 w:cs="Segoe UI"/>
        </w:rPr>
      </w:pPr>
      <w:r w:rsidRPr="00343BFF">
        <w:rPr>
          <w:rFonts w:ascii="Segoe Pro" w:hAnsi="Segoe Pro" w:cs="Segoe UI"/>
        </w:rPr>
        <w:t>M</w:t>
      </w:r>
      <w:r w:rsidRPr="00343BFF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Salituri remercie Mariska et Zackary d’avoir accueilli l’élève</w:t>
      </w:r>
      <w:r w:rsidR="0039383E">
        <w:rPr>
          <w:rFonts w:ascii="Segoe Pro" w:hAnsi="Segoe Pro" w:cs="Segoe UI"/>
        </w:rPr>
        <w:t xml:space="preserve"> </w:t>
      </w:r>
      <w:r w:rsidR="00537503">
        <w:rPr>
          <w:rFonts w:ascii="Segoe Pro" w:hAnsi="Segoe Pro" w:cs="Segoe UI"/>
        </w:rPr>
        <w:t xml:space="preserve">du Consortium du Centre Jules-Léger. </w:t>
      </w:r>
      <w:r w:rsidR="00273F09">
        <w:rPr>
          <w:rFonts w:ascii="Segoe Pro" w:hAnsi="Segoe Pro" w:cs="Segoe UI"/>
        </w:rPr>
        <w:t xml:space="preserve">La présidente sortante, </w:t>
      </w:r>
      <w:r w:rsidR="00273F09" w:rsidRPr="00273F09">
        <w:rPr>
          <w:rFonts w:ascii="Segoe Pro" w:hAnsi="Segoe Pro" w:cs="Segoe UI"/>
        </w:rPr>
        <w:t>M</w:t>
      </w:r>
      <w:r w:rsidR="00273F09" w:rsidRPr="00273F09">
        <w:rPr>
          <w:rFonts w:ascii="Segoe Pro" w:hAnsi="Segoe Pro" w:cs="Segoe UI"/>
          <w:vertAlign w:val="superscript"/>
        </w:rPr>
        <w:t>me</w:t>
      </w:r>
      <w:r w:rsidR="00273F09">
        <w:rPr>
          <w:rFonts w:ascii="Segoe Pro" w:hAnsi="Segoe Pro" w:cs="Segoe UI"/>
        </w:rPr>
        <w:t xml:space="preserve"> Lacombe, a apprécié le </w:t>
      </w:r>
      <w:r w:rsidR="009C2504">
        <w:rPr>
          <w:rFonts w:ascii="Segoe Pro" w:hAnsi="Segoe Pro" w:cs="Segoe UI"/>
        </w:rPr>
        <w:t xml:space="preserve">mot de </w:t>
      </w:r>
      <w:r w:rsidR="00273F09">
        <w:rPr>
          <w:rFonts w:ascii="Segoe Pro" w:hAnsi="Segoe Pro" w:cs="Segoe UI"/>
        </w:rPr>
        <w:t>remerciement de Zackary</w:t>
      </w:r>
      <w:r w:rsidR="009C2504">
        <w:rPr>
          <w:rFonts w:ascii="Segoe Pro" w:hAnsi="Segoe Pro" w:cs="Segoe UI"/>
        </w:rPr>
        <w:t>; elle fut émue.</w:t>
      </w:r>
    </w:p>
    <w:p w14:paraId="4362DE4A" w14:textId="122B6898" w:rsidR="002351F8" w:rsidRDefault="002351F8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La chorale de l’école </w:t>
      </w:r>
      <w:r w:rsidR="00675679">
        <w:rPr>
          <w:rFonts w:ascii="Segoe Pro" w:hAnsi="Segoe Pro" w:cs="Segoe UI"/>
        </w:rPr>
        <w:t>secondaire catholique Père-Phillipe</w:t>
      </w:r>
      <w:r>
        <w:rPr>
          <w:rFonts w:ascii="Segoe Pro" w:hAnsi="Segoe Pro" w:cs="Segoe UI"/>
        </w:rPr>
        <w:t xml:space="preserve">-Lamarche </w:t>
      </w:r>
      <w:r w:rsidR="0022501F">
        <w:rPr>
          <w:rFonts w:ascii="Segoe Pro" w:hAnsi="Segoe Pro" w:cs="Segoe UI"/>
        </w:rPr>
        <w:t xml:space="preserve">(CSC Mon Avenir) </w:t>
      </w:r>
      <w:r>
        <w:rPr>
          <w:rFonts w:ascii="Segoe Pro" w:hAnsi="Segoe Pro" w:cs="Segoe UI"/>
        </w:rPr>
        <w:t>fut incroyable lors de la messe.</w:t>
      </w:r>
      <w:r w:rsidR="00675679">
        <w:rPr>
          <w:rFonts w:ascii="Segoe Pro" w:hAnsi="Segoe Pro" w:cs="Segoe UI"/>
        </w:rPr>
        <w:t xml:space="preserve"> Il y avait même un chant en latin. M. Henry </w:t>
      </w:r>
      <w:r w:rsidR="00750680">
        <w:rPr>
          <w:rFonts w:ascii="Segoe Pro" w:hAnsi="Segoe Pro" w:cs="Segoe UI"/>
        </w:rPr>
        <w:t>partage que c’est un élève de cette école qui fut tristement assassiné hier. Un message de condoléances fut acheminé à la présidence et la direction de l’éducation.</w:t>
      </w:r>
      <w:r w:rsidR="0076358E">
        <w:rPr>
          <w:rFonts w:ascii="Segoe Pro" w:hAnsi="Segoe Pro" w:cs="Segoe UI"/>
        </w:rPr>
        <w:t xml:space="preserve"> Il demande aux membres de porter cette communauté scolaire dans</w:t>
      </w:r>
      <w:r w:rsidR="00497546">
        <w:rPr>
          <w:rFonts w:ascii="Segoe Pro" w:hAnsi="Segoe Pro" w:cs="Segoe UI"/>
        </w:rPr>
        <w:t xml:space="preserve"> leur cœur.</w:t>
      </w:r>
    </w:p>
    <w:p w14:paraId="0A6FA86F" w14:textId="2A102C97" w:rsidR="0092094D" w:rsidRDefault="00705AFE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 w:cs="Segoe UI"/>
        </w:rPr>
      </w:pPr>
      <w:r>
        <w:rPr>
          <w:rFonts w:ascii="Segoe Pro" w:hAnsi="Segoe Pro" w:cs="Segoe UI"/>
        </w:rPr>
        <w:t>La présence de l’Hon</w:t>
      </w:r>
      <w:r w:rsidR="00E4122C">
        <w:rPr>
          <w:rFonts w:ascii="Segoe Pro" w:hAnsi="Segoe Pro" w:cs="Segoe UI"/>
        </w:rPr>
        <w:t>orable</w:t>
      </w:r>
      <w:r>
        <w:rPr>
          <w:rFonts w:ascii="Segoe Pro" w:hAnsi="Segoe Pro" w:cs="Segoe UI"/>
        </w:rPr>
        <w:t xml:space="preserve"> Édith Dumon</w:t>
      </w:r>
      <w:r w:rsidR="00E4122C">
        <w:rPr>
          <w:rFonts w:ascii="Segoe Pro" w:hAnsi="Segoe Pro" w:cs="Segoe UI"/>
        </w:rPr>
        <w:t>t</w:t>
      </w:r>
      <w:r>
        <w:rPr>
          <w:rFonts w:ascii="Segoe Pro" w:hAnsi="Segoe Pro" w:cs="Segoe UI"/>
        </w:rPr>
        <w:t xml:space="preserve">, </w:t>
      </w:r>
      <w:r w:rsidR="00E90F7C">
        <w:rPr>
          <w:rFonts w:ascii="Segoe Pro" w:hAnsi="Segoe Pro" w:cs="Segoe UI"/>
        </w:rPr>
        <w:t>lieutenante</w:t>
      </w:r>
      <w:r w:rsidR="00E4122C">
        <w:rPr>
          <w:rFonts w:ascii="Segoe Pro" w:hAnsi="Segoe Pro" w:cs="Segoe UI"/>
        </w:rPr>
        <w:t>-</w:t>
      </w:r>
      <w:r>
        <w:rPr>
          <w:rFonts w:ascii="Segoe Pro" w:hAnsi="Segoe Pro" w:cs="Segoe UI"/>
        </w:rPr>
        <w:t>gouverneure</w:t>
      </w:r>
      <w:r w:rsidR="00E90F7C">
        <w:rPr>
          <w:rFonts w:ascii="Segoe Pro" w:hAnsi="Segoe Pro" w:cs="Segoe UI"/>
        </w:rPr>
        <w:t xml:space="preserve"> de l’Ontario</w:t>
      </w:r>
      <w:r>
        <w:rPr>
          <w:rFonts w:ascii="Segoe Pro" w:hAnsi="Segoe Pro" w:cs="Segoe UI"/>
        </w:rPr>
        <w:t>, fut appréciée de tous</w:t>
      </w:r>
      <w:r w:rsidR="00252959">
        <w:rPr>
          <w:rFonts w:ascii="Segoe Pro" w:hAnsi="Segoe Pro" w:cs="Segoe UI"/>
        </w:rPr>
        <w:t xml:space="preserve"> ainsi que son message de demeurer </w:t>
      </w:r>
      <w:r w:rsidR="00412878">
        <w:rPr>
          <w:rFonts w:ascii="Segoe Pro" w:hAnsi="Segoe Pro" w:cs="Segoe UI"/>
        </w:rPr>
        <w:t>franco-curieux.</w:t>
      </w:r>
    </w:p>
    <w:p w14:paraId="66CE914E" w14:textId="26478A1F" w:rsidR="00EB59B3" w:rsidRPr="00CC23CA" w:rsidRDefault="00EB59B3" w:rsidP="0077029A">
      <w:pPr>
        <w:pStyle w:val="PointslODJ"/>
        <w:numPr>
          <w:ilvl w:val="0"/>
          <w:numId w:val="0"/>
        </w:numPr>
        <w:tabs>
          <w:tab w:val="clear" w:pos="8400"/>
          <w:tab w:val="left" w:pos="8460"/>
        </w:tabs>
        <w:ind w:left="900"/>
        <w:rPr>
          <w:rFonts w:ascii="Segoe Pro" w:hAnsi="Segoe Pro"/>
        </w:rPr>
      </w:pPr>
      <w:r>
        <w:rPr>
          <w:rFonts w:ascii="Segoe Pro" w:hAnsi="Segoe Pro" w:cs="Segoe UI"/>
        </w:rPr>
        <w:lastRenderedPageBreak/>
        <w:t>M. Henry</w:t>
      </w:r>
      <w:r w:rsidR="00537503">
        <w:rPr>
          <w:rFonts w:ascii="Segoe Pro" w:hAnsi="Segoe Pro" w:cs="Segoe UI"/>
        </w:rPr>
        <w:t xml:space="preserve"> </w:t>
      </w:r>
      <w:r w:rsidR="00BB7DC9">
        <w:rPr>
          <w:rFonts w:ascii="Segoe Pro" w:hAnsi="Segoe Pro" w:cs="Segoe UI"/>
        </w:rPr>
        <w:t xml:space="preserve">souligne </w:t>
      </w:r>
      <w:r w:rsidR="004C0220">
        <w:rPr>
          <w:rFonts w:ascii="Segoe Pro" w:hAnsi="Segoe Pro" w:cs="Segoe UI"/>
        </w:rPr>
        <w:t xml:space="preserve">l’impact dont Mariska et Zackary ont laissé auprès des congressistes. </w:t>
      </w:r>
      <w:r w:rsidR="00EA363B">
        <w:rPr>
          <w:rFonts w:ascii="Segoe Pro" w:hAnsi="Segoe Pro" w:cs="Segoe UI"/>
        </w:rPr>
        <w:t>Lorsqu’ils ont pris l</w:t>
      </w:r>
      <w:r w:rsidR="00345161">
        <w:rPr>
          <w:rFonts w:ascii="Segoe Pro" w:hAnsi="Segoe Pro" w:cs="Segoe UI"/>
        </w:rPr>
        <w:t>a</w:t>
      </w:r>
      <w:r w:rsidR="00EA363B">
        <w:rPr>
          <w:rFonts w:ascii="Segoe Pro" w:hAnsi="Segoe Pro" w:cs="Segoe UI"/>
        </w:rPr>
        <w:t xml:space="preserve"> parole, on pouvait entendre une </w:t>
      </w:r>
      <w:r w:rsidR="00AD0DBB">
        <w:rPr>
          <w:rFonts w:ascii="Segoe Pro" w:hAnsi="Segoe Pro" w:cs="Segoe UI"/>
        </w:rPr>
        <w:t>épingle</w:t>
      </w:r>
      <w:r w:rsidR="00EA363B">
        <w:rPr>
          <w:rFonts w:ascii="Segoe Pro" w:hAnsi="Segoe Pro" w:cs="Segoe UI"/>
        </w:rPr>
        <w:t xml:space="preserve"> tomb</w:t>
      </w:r>
      <w:r w:rsidR="00211D34">
        <w:rPr>
          <w:rFonts w:ascii="Segoe Pro" w:hAnsi="Segoe Pro" w:cs="Segoe UI"/>
        </w:rPr>
        <w:t>er.</w:t>
      </w:r>
      <w:r w:rsidR="000A0D66">
        <w:rPr>
          <w:rFonts w:ascii="Segoe Pro" w:hAnsi="Segoe Pro" w:cs="Segoe UI"/>
        </w:rPr>
        <w:t xml:space="preserve"> Il est fier de leurs contributions</w:t>
      </w:r>
      <w:r w:rsidR="00C452B0">
        <w:rPr>
          <w:rFonts w:ascii="Segoe Pro" w:hAnsi="Segoe Pro" w:cs="Segoe UI"/>
        </w:rPr>
        <w:t>.</w:t>
      </w:r>
      <w:r w:rsidR="00A254E5">
        <w:rPr>
          <w:rFonts w:ascii="Segoe Pro" w:hAnsi="Segoe Pro" w:cs="Segoe UI"/>
        </w:rPr>
        <w:t xml:space="preserve"> Le CSC Nouvelon avait une excellente représentation au congrès.</w:t>
      </w:r>
    </w:p>
    <w:p w14:paraId="4CEAF2A5" w14:textId="1F91B5EC" w:rsidR="00301AE2" w:rsidRPr="00750680" w:rsidRDefault="003D159B" w:rsidP="00750680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É</w:t>
      </w:r>
      <w:r w:rsidR="003F1D81" w:rsidRPr="00CC23CA">
        <w:rPr>
          <w:rFonts w:ascii="Segoe Pro" w:hAnsi="Segoe Pro"/>
          <w:caps/>
        </w:rPr>
        <w:t>tude des recommandations des comités</w:t>
      </w:r>
    </w:p>
    <w:p w14:paraId="7DE91A36" w14:textId="77777777" w:rsidR="00AE3AFF" w:rsidRDefault="007754D5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C23CA">
        <w:rPr>
          <w:rFonts w:ascii="Segoe Pro" w:hAnsi="Segoe Pro"/>
        </w:rPr>
        <w:t xml:space="preserve">Comité </w:t>
      </w:r>
      <w:r w:rsidR="000F408B" w:rsidRPr="00CC23CA">
        <w:rPr>
          <w:rFonts w:ascii="Segoe Pro" w:hAnsi="Segoe Pro"/>
        </w:rPr>
        <w:t>de leadership en éducation catholique</w:t>
      </w:r>
    </w:p>
    <w:p w14:paraId="0701BE80" w14:textId="195CBF51" w:rsidR="007754D5" w:rsidRPr="00CC23CA" w:rsidRDefault="00A25BD3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 xml:space="preserve">En </w:t>
      </w:r>
      <w:r w:rsidR="00DD241F">
        <w:rPr>
          <w:rFonts w:ascii="Segoe Pro" w:hAnsi="Segoe Pro"/>
        </w:rPr>
        <w:t>raison d</w:t>
      </w:r>
      <w:r w:rsidR="009A04D1">
        <w:rPr>
          <w:rFonts w:ascii="Segoe Pro" w:hAnsi="Segoe Pro"/>
        </w:rPr>
        <w:t>e l’absence d’un membre</w:t>
      </w:r>
      <w:r w:rsidR="00DD241F">
        <w:rPr>
          <w:rFonts w:ascii="Segoe Pro" w:hAnsi="Segoe Pro"/>
        </w:rPr>
        <w:t>, M. Henry a présidé la réunion. Il</w:t>
      </w:r>
      <w:r w:rsidR="00695DC8">
        <w:rPr>
          <w:rFonts w:ascii="Segoe Pro" w:hAnsi="Segoe Pro"/>
        </w:rPr>
        <w:t xml:space="preserve"> note qu</w:t>
      </w:r>
      <w:r>
        <w:rPr>
          <w:rFonts w:ascii="Segoe Pro" w:hAnsi="Segoe Pro"/>
        </w:rPr>
        <w:t xml:space="preserve">e la présidence du comité doit </w:t>
      </w:r>
      <w:r w:rsidR="009A04D1">
        <w:rPr>
          <w:rFonts w:ascii="Segoe Pro" w:hAnsi="Segoe Pro"/>
        </w:rPr>
        <w:t xml:space="preserve">absolument </w:t>
      </w:r>
      <w:r>
        <w:rPr>
          <w:rFonts w:ascii="Segoe Pro" w:hAnsi="Segoe Pro"/>
        </w:rPr>
        <w:t>être élue à la prochaine réunion.</w:t>
      </w:r>
    </w:p>
    <w:p w14:paraId="6A7916BD" w14:textId="4EF9EDFC" w:rsidR="00844660" w:rsidRPr="00844660" w:rsidRDefault="007754D5" w:rsidP="00E66C47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Procès-verba</w:t>
      </w:r>
      <w:r w:rsidR="001F363C" w:rsidRPr="00CC23CA">
        <w:rPr>
          <w:rFonts w:ascii="Segoe Pro" w:hAnsi="Segoe Pro"/>
          <w:szCs w:val="22"/>
        </w:rPr>
        <w:t>l</w:t>
      </w:r>
      <w:r w:rsidRPr="00CC23CA">
        <w:rPr>
          <w:rFonts w:ascii="Segoe Pro" w:hAnsi="Segoe Pro"/>
          <w:szCs w:val="22"/>
        </w:rPr>
        <w:t xml:space="preserve"> de la </w:t>
      </w:r>
      <w:r w:rsidR="000F408B" w:rsidRPr="00CC23CA">
        <w:rPr>
          <w:rFonts w:ascii="Segoe Pro" w:hAnsi="Segoe Pro"/>
          <w:szCs w:val="22"/>
        </w:rPr>
        <w:t xml:space="preserve">réunion </w:t>
      </w:r>
      <w:r w:rsidRPr="00CC23CA">
        <w:rPr>
          <w:rFonts w:ascii="Segoe Pro" w:hAnsi="Segoe Pro"/>
          <w:szCs w:val="22"/>
        </w:rPr>
        <w:t xml:space="preserve">du </w:t>
      </w:r>
      <w:r w:rsidR="00B51C74">
        <w:rPr>
          <w:rFonts w:ascii="Segoe Pro" w:hAnsi="Segoe Pro"/>
          <w:szCs w:val="22"/>
        </w:rPr>
        <w:t>2</w:t>
      </w:r>
      <w:r w:rsidR="000F408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B51C74">
        <w:rPr>
          <w:rFonts w:ascii="Segoe Pro" w:hAnsi="Segoe Pro"/>
          <w:szCs w:val="22"/>
        </w:rPr>
        <w:t>4</w:t>
      </w:r>
    </w:p>
    <w:p w14:paraId="426A4061" w14:textId="08E7C28B" w:rsidR="00844660" w:rsidRPr="0000495A" w:rsidRDefault="00844660" w:rsidP="00FD3B57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EB59B3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24-50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EB59B3" w:rsidRPr="00EB59B3">
        <w:rPr>
          <w:rFonts w:ascii="Segoe Pro" w:hAnsi="Segoe Pro" w:cs="Segoe UI"/>
          <w:szCs w:val="22"/>
        </w:rPr>
        <w:t>M</w:t>
      </w:r>
      <w:r w:rsidR="00EB59B3" w:rsidRPr="00EB59B3">
        <w:rPr>
          <w:rFonts w:ascii="Segoe Pro" w:hAnsi="Segoe Pro" w:cs="Segoe UI"/>
          <w:szCs w:val="22"/>
          <w:vertAlign w:val="superscript"/>
        </w:rPr>
        <w:t>me</w:t>
      </w:r>
      <w:r w:rsidR="00EB59B3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>ADOPTÉE</w:t>
      </w:r>
    </w:p>
    <w:p w14:paraId="6A7DC7A4" w14:textId="3B33DED1" w:rsidR="008D3328" w:rsidRDefault="000F408B" w:rsidP="00E66C47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 </w:t>
      </w:r>
      <w:r w:rsidR="00416964" w:rsidRPr="00CE03A8">
        <w:rPr>
          <w:rFonts w:ascii="Segoe" w:hAnsi="Segoe" w:cs="Arial"/>
          <w:b/>
          <w:szCs w:val="22"/>
        </w:rPr>
        <w:t xml:space="preserve">« QUE le Conseil </w:t>
      </w:r>
      <w:r w:rsidR="00416964">
        <w:rPr>
          <w:rFonts w:ascii="Segoe" w:hAnsi="Segoe" w:cs="Arial"/>
          <w:b/>
          <w:szCs w:val="22"/>
        </w:rPr>
        <w:t>reçoive à titre informatif</w:t>
      </w:r>
      <w:r w:rsidR="00416964" w:rsidRPr="00CE03A8">
        <w:rPr>
          <w:rFonts w:ascii="Segoe" w:hAnsi="Segoe" w:cs="Arial"/>
          <w:b/>
          <w:szCs w:val="22"/>
        </w:rPr>
        <w:t xml:space="preserve"> le procès-verbal de la réunion du Comité </w:t>
      </w:r>
      <w:r w:rsidR="00416964">
        <w:rPr>
          <w:rFonts w:ascii="Segoe" w:hAnsi="Segoe" w:cs="Arial"/>
          <w:b/>
          <w:szCs w:val="22"/>
        </w:rPr>
        <w:t>de leadership en éducation catholique</w:t>
      </w:r>
      <w:r w:rsidR="00416964" w:rsidRPr="00CE03A8">
        <w:rPr>
          <w:rFonts w:ascii="Segoe" w:hAnsi="Segoe" w:cs="Arial"/>
          <w:b/>
          <w:szCs w:val="22"/>
        </w:rPr>
        <w:t xml:space="preserve"> tenue le </w:t>
      </w:r>
      <w:r w:rsidR="00416964">
        <w:rPr>
          <w:rFonts w:ascii="Segoe" w:hAnsi="Segoe" w:cs="Arial"/>
          <w:b/>
          <w:szCs w:val="22"/>
        </w:rPr>
        <w:t>2 mai 2024.</w:t>
      </w:r>
      <w:r w:rsidR="00416964" w:rsidRPr="00CE03A8">
        <w:rPr>
          <w:rFonts w:ascii="Segoe" w:hAnsi="Segoe" w:cs="Arial"/>
          <w:b/>
          <w:szCs w:val="22"/>
        </w:rPr>
        <w:t xml:space="preserve"> »</w:t>
      </w:r>
    </w:p>
    <w:p w14:paraId="362E27C4" w14:textId="77777777" w:rsidR="00844660" w:rsidRPr="00CC23CA" w:rsidRDefault="00844660" w:rsidP="00E66C47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szCs w:val="22"/>
        </w:rPr>
      </w:pPr>
    </w:p>
    <w:p w14:paraId="3AED93C3" w14:textId="6924E02B" w:rsidR="00AE3AFF" w:rsidRPr="00E66C47" w:rsidRDefault="000F408B" w:rsidP="00E66C47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</w:t>
      </w:r>
      <w:r w:rsidR="00546BEB" w:rsidRPr="00CC23CA">
        <w:rPr>
          <w:rFonts w:ascii="Segoe Pro" w:hAnsi="Segoe Pro"/>
          <w:szCs w:val="22"/>
        </w:rPr>
        <w:t xml:space="preserve">(statu quo) </w:t>
      </w:r>
      <w:r w:rsidRPr="00CC23CA">
        <w:rPr>
          <w:rFonts w:ascii="Segoe Pro" w:hAnsi="Segoe Pro"/>
          <w:szCs w:val="22"/>
        </w:rPr>
        <w:t>:</w:t>
      </w:r>
    </w:p>
    <w:p w14:paraId="56C0DA44" w14:textId="2121E5CF" w:rsidR="00E66C47" w:rsidRPr="00E66C47" w:rsidRDefault="00E66C47" w:rsidP="00FD3B57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FD3B57">
        <w:rPr>
          <w:rFonts w:ascii="Segoe Pro" w:hAnsi="Segoe Pro"/>
          <w:szCs w:val="22"/>
        </w:rPr>
        <w:t>M. Montpellier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24-51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FD3B57" w:rsidRPr="00FD3B57">
        <w:rPr>
          <w:rFonts w:ascii="Segoe Pro" w:hAnsi="Segoe Pro" w:cs="Segoe UI"/>
          <w:szCs w:val="22"/>
        </w:rPr>
        <w:t>M</w:t>
      </w:r>
      <w:r w:rsidR="00FD3B57" w:rsidRPr="00FD3B57">
        <w:rPr>
          <w:rFonts w:ascii="Segoe Pro" w:hAnsi="Segoe Pro" w:cs="Segoe UI"/>
          <w:szCs w:val="22"/>
          <w:vertAlign w:val="superscript"/>
        </w:rPr>
        <w:t>me</w:t>
      </w:r>
      <w:r w:rsidR="00FD3B57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ADOPTÉE</w:t>
      </w:r>
    </w:p>
    <w:p w14:paraId="2704821B" w14:textId="010CCF57" w:rsidR="00400CFC" w:rsidRPr="00FD3B57" w:rsidRDefault="00400CFC" w:rsidP="00FD3B57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b/>
          <w:bCs/>
        </w:rPr>
      </w:pPr>
      <w:r w:rsidRPr="00804080">
        <w:rPr>
          <w:rFonts w:ascii="Segoe Pro" w:hAnsi="Segoe Pro"/>
          <w:b/>
          <w:bCs/>
        </w:rPr>
        <w:t>« QUE le Conseil approuve l</w:t>
      </w:r>
      <w:r>
        <w:rPr>
          <w:rFonts w:ascii="Segoe Pro" w:hAnsi="Segoe Pro"/>
          <w:b/>
          <w:bCs/>
        </w:rPr>
        <w:t>a</w:t>
      </w:r>
      <w:r w:rsidRPr="00804080">
        <w:rPr>
          <w:rFonts w:ascii="Segoe Pro" w:hAnsi="Segoe Pro"/>
          <w:b/>
          <w:bCs/>
        </w:rPr>
        <w:t xml:space="preserve"> politique </w:t>
      </w:r>
      <w:bookmarkStart w:id="2" w:name="_Hlk130286744"/>
      <w:r w:rsidRPr="008118FA">
        <w:rPr>
          <w:rFonts w:ascii="Segoe Pro" w:hAnsi="Segoe Pro"/>
          <w:b/>
          <w:bCs/>
        </w:rPr>
        <w:fldChar w:fldCharType="begin"/>
      </w:r>
      <w:r>
        <w:rPr>
          <w:rFonts w:ascii="Segoe Pro" w:hAnsi="Segoe Pro"/>
          <w:b/>
          <w:bCs/>
        </w:rPr>
        <w:instrText>HYPERLINK "http://docs.nouvelon.ca/doc/DA/GOU27_00.docx" \o "Politique d'éducation environnementale"</w:instrText>
      </w:r>
      <w:r w:rsidRPr="008118FA">
        <w:rPr>
          <w:rFonts w:ascii="Segoe Pro" w:hAnsi="Segoe Pro"/>
          <w:b/>
          <w:bCs/>
        </w:rPr>
      </w:r>
      <w:r w:rsidRPr="008118FA">
        <w:rPr>
          <w:rFonts w:ascii="Segoe Pro" w:hAnsi="Segoe Pro"/>
          <w:b/>
          <w:bCs/>
        </w:rPr>
        <w:fldChar w:fldCharType="separate"/>
      </w:r>
      <w:r w:rsidRPr="008118FA">
        <w:rPr>
          <w:rStyle w:val="Hyperlien"/>
          <w:rFonts w:ascii="Segoe Pro" w:hAnsi="Segoe Pro"/>
          <w:b/>
          <w:bCs/>
        </w:rPr>
        <w:t>GOU 2</w:t>
      </w:r>
      <w:r>
        <w:rPr>
          <w:rStyle w:val="Hyperlien"/>
          <w:rFonts w:ascii="Segoe Pro" w:hAnsi="Segoe Pro"/>
          <w:b/>
          <w:bCs/>
        </w:rPr>
        <w:t>7</w:t>
      </w:r>
      <w:r w:rsidRPr="008118FA">
        <w:rPr>
          <w:rStyle w:val="Hyperlien"/>
          <w:rFonts w:ascii="Segoe Pro" w:hAnsi="Segoe Pro"/>
          <w:b/>
          <w:bCs/>
        </w:rPr>
        <w:t xml:space="preserve">.0 Éducation </w:t>
      </w:r>
      <w:r>
        <w:rPr>
          <w:rStyle w:val="Hyperlien"/>
          <w:rFonts w:ascii="Segoe Pro" w:hAnsi="Segoe Pro"/>
          <w:b/>
          <w:bCs/>
        </w:rPr>
        <w:t>environnementale</w:t>
      </w:r>
      <w:r w:rsidRPr="008118FA">
        <w:rPr>
          <w:rFonts w:ascii="Segoe Pro" w:hAnsi="Segoe Pro"/>
          <w:b/>
          <w:bCs/>
        </w:rPr>
        <w:fldChar w:fldCharType="end"/>
      </w:r>
      <w:bookmarkEnd w:id="2"/>
      <w:r w:rsidRPr="00804080">
        <w:rPr>
          <w:rFonts w:ascii="Segoe Pro" w:hAnsi="Segoe Pro"/>
          <w:b/>
          <w:bCs/>
        </w:rPr>
        <w:t xml:space="preserve"> (statu quo) selon le cycle</w:t>
      </w:r>
      <w:r>
        <w:rPr>
          <w:rFonts w:ascii="Segoe Pro" w:hAnsi="Segoe Pro"/>
          <w:b/>
          <w:bCs/>
        </w:rPr>
        <w:t xml:space="preserve"> </w:t>
      </w:r>
      <w:r w:rsidRPr="00804080">
        <w:rPr>
          <w:rFonts w:ascii="Segoe Pro" w:hAnsi="Segoe Pro"/>
          <w:b/>
          <w:bCs/>
        </w:rPr>
        <w:t>annuel de révision</w:t>
      </w:r>
      <w:r>
        <w:rPr>
          <w:rFonts w:ascii="Segoe Pro" w:hAnsi="Segoe Pro"/>
          <w:b/>
          <w:bCs/>
        </w:rPr>
        <w:t xml:space="preserve">. </w:t>
      </w:r>
      <w:r w:rsidRPr="002758FA">
        <w:rPr>
          <w:rFonts w:ascii="Segoe Pro" w:hAnsi="Segoe Pro"/>
          <w:b/>
          <w:bCs/>
        </w:rPr>
        <w:t>»</w:t>
      </w:r>
    </w:p>
    <w:p w14:paraId="0EBABE47" w14:textId="77777777" w:rsidR="00A63BFE" w:rsidRPr="00CC23CA" w:rsidRDefault="00A63BFE" w:rsidP="00E66C47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szCs w:val="22"/>
        </w:rPr>
      </w:pPr>
    </w:p>
    <w:p w14:paraId="69144BB5" w14:textId="391A9BDC" w:rsidR="00AE3AFF" w:rsidRDefault="000F408B" w:rsidP="00E66C47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Prix de contribution exceptionnelle 202</w:t>
      </w:r>
      <w:r w:rsidR="00B51C74">
        <w:rPr>
          <w:rFonts w:ascii="Segoe Pro" w:hAnsi="Segoe Pro"/>
          <w:szCs w:val="22"/>
        </w:rPr>
        <w:t>4</w:t>
      </w:r>
    </w:p>
    <w:p w14:paraId="0F3B8481" w14:textId="77777777" w:rsidR="00CF0FD2" w:rsidRDefault="00CF0FD2" w:rsidP="00CF0FD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szCs w:val="22"/>
        </w:rPr>
      </w:pPr>
    </w:p>
    <w:p w14:paraId="2EEA8DE0" w14:textId="14A6964F" w:rsidR="00CF0FD2" w:rsidRPr="00E66C47" w:rsidRDefault="00CF0FD2" w:rsidP="00CF0FD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Style w:val="Hyperlien"/>
          <w:rFonts w:ascii="Segoe Pro" w:hAnsi="Segoe Pro"/>
          <w:color w:val="auto"/>
          <w:szCs w:val="22"/>
          <w:u w:val="none"/>
        </w:rPr>
      </w:pPr>
      <w:r>
        <w:rPr>
          <w:rStyle w:val="Hyperlien"/>
          <w:rFonts w:ascii="Segoe Pro" w:hAnsi="Segoe Pro"/>
          <w:color w:val="auto"/>
          <w:szCs w:val="22"/>
          <w:u w:val="none"/>
        </w:rPr>
        <w:t xml:space="preserve">M. Henry souligne que </w:t>
      </w:r>
      <w:r w:rsidR="00C61DAE">
        <w:rPr>
          <w:rStyle w:val="Hyperlien"/>
          <w:rFonts w:ascii="Segoe Pro" w:hAnsi="Segoe Pro"/>
          <w:color w:val="auto"/>
          <w:szCs w:val="22"/>
          <w:u w:val="none"/>
        </w:rPr>
        <w:t>les récipiendaires seront dévoilé</w:t>
      </w:r>
      <w:r w:rsidR="00693C07">
        <w:rPr>
          <w:rStyle w:val="Hyperlien"/>
          <w:rFonts w:ascii="Segoe Pro" w:hAnsi="Segoe Pro"/>
          <w:color w:val="auto"/>
          <w:szCs w:val="22"/>
          <w:u w:val="none"/>
        </w:rPr>
        <w:t>s lors d’une fête de fin d’année (élémentaire) ou une cérémonie des finissants (secondaire) au mois de juin.</w:t>
      </w:r>
      <w:r w:rsidR="00897836">
        <w:rPr>
          <w:rStyle w:val="Hyperlien"/>
          <w:rFonts w:ascii="Segoe Pro" w:hAnsi="Segoe Pro"/>
          <w:color w:val="auto"/>
          <w:szCs w:val="22"/>
          <w:u w:val="none"/>
        </w:rPr>
        <w:t xml:space="preserve"> Un communiqué sera émis par la suite.</w:t>
      </w:r>
    </w:p>
    <w:p w14:paraId="1881405E" w14:textId="1F882053" w:rsidR="00E66C47" w:rsidRPr="00FD3B57" w:rsidRDefault="00E66C47" w:rsidP="00FD3B57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C63213">
        <w:rPr>
          <w:rFonts w:ascii="Segoe Pro" w:hAnsi="Segoe Pro"/>
          <w:szCs w:val="22"/>
        </w:rPr>
        <w:t>M. Montpellier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24-52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C63213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>ADOPTÉE</w:t>
      </w:r>
    </w:p>
    <w:p w14:paraId="12D97EA1" w14:textId="79E35EB9" w:rsidR="00AE3AFF" w:rsidRPr="003160BC" w:rsidRDefault="003160BC" w:rsidP="001859C9">
      <w:pPr>
        <w:tabs>
          <w:tab w:val="right" w:leader="dot" w:pos="8280"/>
          <w:tab w:val="left" w:pos="8400"/>
        </w:tabs>
        <w:ind w:left="900" w:right="-360"/>
        <w:rPr>
          <w:rStyle w:val="Hyperlien"/>
          <w:rFonts w:ascii="Segoe Pro" w:hAnsi="Segoe Pro"/>
          <w:b/>
          <w:bCs/>
          <w:color w:val="auto"/>
          <w:szCs w:val="22"/>
          <w:u w:val="none"/>
        </w:rPr>
      </w:pPr>
      <w:r w:rsidRPr="009C507F">
        <w:rPr>
          <w:rFonts w:ascii="Segoe Pro" w:hAnsi="Segoe Pro"/>
          <w:b/>
          <w:bCs/>
          <w:szCs w:val="22"/>
        </w:rPr>
        <w:t>« QUE le Comité de leadership en éducation catholique retienne deux candidatures pour le Prix de contribution exceptionnelle 2024 du Conseil scolaire catholique Nouvelon. »</w:t>
      </w:r>
    </w:p>
    <w:p w14:paraId="5F52D333" w14:textId="605966EE" w:rsidR="000B1546" w:rsidRPr="00FA6916" w:rsidRDefault="000B1546" w:rsidP="00FA691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</w:t>
      </w:r>
      <w:r w:rsidR="00546BEB" w:rsidRPr="00CC23CA">
        <w:rPr>
          <w:rFonts w:ascii="Segoe Pro" w:hAnsi="Segoe Pro"/>
        </w:rPr>
        <w:t>’affaires et des relations de travail</w:t>
      </w:r>
    </w:p>
    <w:p w14:paraId="567A7786" w14:textId="5E97E972" w:rsidR="00B957D5" w:rsidRPr="00C21ECE" w:rsidRDefault="000B1546" w:rsidP="00C21EC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C155A0">
        <w:rPr>
          <w:rFonts w:ascii="Segoe Pro" w:hAnsi="Segoe Pro"/>
          <w:szCs w:val="22"/>
        </w:rPr>
        <w:t>9</w:t>
      </w:r>
      <w:r w:rsidR="00546BEB" w:rsidRPr="00CC23CA">
        <w:rPr>
          <w:rFonts w:ascii="Segoe Pro" w:hAnsi="Segoe Pro"/>
          <w:szCs w:val="22"/>
        </w:rPr>
        <w:t xml:space="preserve"> mai</w:t>
      </w:r>
      <w:r w:rsidRPr="00CC23CA">
        <w:rPr>
          <w:rFonts w:ascii="Segoe Pro" w:hAnsi="Segoe Pro"/>
          <w:szCs w:val="22"/>
        </w:rPr>
        <w:t xml:space="preserve"> 202</w:t>
      </w:r>
      <w:r w:rsidR="00C155A0">
        <w:rPr>
          <w:rFonts w:ascii="Segoe Pro" w:hAnsi="Segoe Pro"/>
          <w:szCs w:val="22"/>
        </w:rPr>
        <w:t>4</w:t>
      </w:r>
    </w:p>
    <w:p w14:paraId="638CF406" w14:textId="674A45B0" w:rsidR="00E66C47" w:rsidRPr="00E66C47" w:rsidRDefault="00E66C47" w:rsidP="00C63213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7478D0">
        <w:rPr>
          <w:rFonts w:ascii="Segoe Pro" w:hAnsi="Segoe Pro"/>
          <w:szCs w:val="22"/>
        </w:rPr>
        <w:t>M. Lemoyne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24-53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7478D0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>ADOPTÉE</w:t>
      </w:r>
    </w:p>
    <w:p w14:paraId="5638E26A" w14:textId="5096A1BB" w:rsidR="000B1546" w:rsidRDefault="00B37707" w:rsidP="009F7F9B">
      <w:pPr>
        <w:pStyle w:val="Paragraphedeliste"/>
        <w:tabs>
          <w:tab w:val="left" w:pos="360"/>
        </w:tabs>
        <w:ind w:left="900" w:right="-36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lastRenderedPageBreak/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 procès-verbal de la réunion du Comité d</w:t>
      </w:r>
      <w:r>
        <w:rPr>
          <w:rFonts w:ascii="Segoe" w:hAnsi="Segoe" w:cs="Arial"/>
          <w:b/>
          <w:szCs w:val="22"/>
        </w:rPr>
        <w:t xml:space="preserve">’affaires et des relations de travail </w:t>
      </w:r>
      <w:r w:rsidRPr="00CE03A8">
        <w:rPr>
          <w:rFonts w:ascii="Segoe" w:hAnsi="Segoe" w:cs="Arial"/>
          <w:b/>
          <w:szCs w:val="22"/>
        </w:rPr>
        <w:t xml:space="preserve">tenue le </w:t>
      </w:r>
      <w:r>
        <w:rPr>
          <w:rFonts w:ascii="Segoe" w:hAnsi="Segoe" w:cs="Arial"/>
          <w:b/>
          <w:szCs w:val="22"/>
        </w:rPr>
        <w:t>9 mai 2024.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78BBEB4A" w14:textId="77777777" w:rsidR="00750680" w:rsidRPr="00CC23CA" w:rsidRDefault="00750680" w:rsidP="00750680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right="-360"/>
        <w:rPr>
          <w:rFonts w:ascii="Segoe Pro" w:hAnsi="Segoe Pro"/>
          <w:szCs w:val="22"/>
        </w:rPr>
      </w:pPr>
    </w:p>
    <w:p w14:paraId="1CC7DE99" w14:textId="08437D52" w:rsidR="00AE3AFF" w:rsidRPr="007478D0" w:rsidRDefault="00546BEB" w:rsidP="007478D0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>Cycle de révision des politiques (statu quo) :</w:t>
      </w:r>
    </w:p>
    <w:p w14:paraId="4E09AB88" w14:textId="3402D11E" w:rsidR="00FA6916" w:rsidRDefault="00FA6916" w:rsidP="007478D0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M. Gervais </w:t>
      </w:r>
      <w:r w:rsidR="00711941">
        <w:rPr>
          <w:rFonts w:ascii="Segoe Pro" w:hAnsi="Segoe Pro"/>
          <w:szCs w:val="22"/>
        </w:rPr>
        <w:t>demande des explications par rapport à l’allocation de perfectionnement professionnel des élus et l</w:t>
      </w:r>
      <w:r w:rsidR="00C65E92">
        <w:rPr>
          <w:rFonts w:ascii="Segoe Pro" w:hAnsi="Segoe Pro"/>
          <w:szCs w:val="22"/>
        </w:rPr>
        <w:t>e partage des responsabilités entre le CART et le CGOU face à cette politique.</w:t>
      </w:r>
    </w:p>
    <w:p w14:paraId="5AA4F0E1" w14:textId="74A957BE" w:rsidR="00C65E92" w:rsidRDefault="00C65E92" w:rsidP="007478D0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M. Henry </w:t>
      </w:r>
      <w:r w:rsidR="005E4272">
        <w:rPr>
          <w:rFonts w:ascii="Segoe Pro" w:hAnsi="Segoe Pro"/>
          <w:szCs w:val="22"/>
        </w:rPr>
        <w:t xml:space="preserve">réitère la responsabilité du CART par rapport au budget et celle du CGOU par rapport au perfectionnement professionnel et </w:t>
      </w:r>
      <w:r w:rsidR="00834B09">
        <w:rPr>
          <w:rFonts w:ascii="Segoe Pro" w:hAnsi="Segoe Pro"/>
          <w:szCs w:val="22"/>
        </w:rPr>
        <w:t xml:space="preserve">son devoir de faire recommandation au Conseil pour toute demande de participation </w:t>
      </w:r>
      <w:r w:rsidR="004D5B52">
        <w:rPr>
          <w:rFonts w:ascii="Segoe Pro" w:hAnsi="Segoe Pro"/>
          <w:szCs w:val="22"/>
        </w:rPr>
        <w:t>advenant que l’allocation d’un élu soit épuisée.</w:t>
      </w:r>
    </w:p>
    <w:p w14:paraId="3CED8278" w14:textId="71B1D372" w:rsidR="009E55CE" w:rsidRPr="009E55CE" w:rsidRDefault="009E55CE" w:rsidP="007478D0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D1475F" w:rsidRPr="00D1475F">
        <w:rPr>
          <w:rFonts w:ascii="Segoe Pro" w:hAnsi="Segoe Pro" w:cs="Segoe UI"/>
          <w:szCs w:val="22"/>
        </w:rPr>
        <w:t>M</w:t>
      </w:r>
      <w:r w:rsidR="00D1475F" w:rsidRPr="00D1475F">
        <w:rPr>
          <w:rFonts w:ascii="Segoe Pro" w:hAnsi="Segoe Pro" w:cs="Segoe UI"/>
          <w:szCs w:val="22"/>
          <w:vertAlign w:val="superscript"/>
        </w:rPr>
        <w:t>me</w:t>
      </w:r>
      <w:r w:rsidR="00D1475F">
        <w:rPr>
          <w:rFonts w:ascii="Segoe Pro" w:hAnsi="Segoe Pro"/>
          <w:szCs w:val="22"/>
        </w:rPr>
        <w:t xml:space="preserve"> Bisson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24-54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D1475F" w:rsidRPr="00D1475F">
        <w:rPr>
          <w:rFonts w:ascii="Segoe Pro" w:hAnsi="Segoe Pro" w:cs="Segoe UI"/>
          <w:szCs w:val="22"/>
        </w:rPr>
        <w:t>M</w:t>
      </w:r>
      <w:r w:rsidR="00D1475F" w:rsidRPr="00D1475F">
        <w:rPr>
          <w:rFonts w:ascii="Segoe Pro" w:hAnsi="Segoe Pro" w:cs="Segoe UI"/>
          <w:szCs w:val="22"/>
          <w:vertAlign w:val="superscript"/>
        </w:rPr>
        <w:t>me</w:t>
      </w:r>
      <w:r w:rsidR="00D1475F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ADOPTÉE</w:t>
      </w:r>
    </w:p>
    <w:p w14:paraId="0AC27BBD" w14:textId="08584220" w:rsidR="00AE3AFF" w:rsidRPr="004B17EB" w:rsidRDefault="004B17EB" w:rsidP="00E66C47">
      <w:pPr>
        <w:pStyle w:val="Paragraphedeliste"/>
        <w:tabs>
          <w:tab w:val="left" w:pos="360"/>
        </w:tabs>
        <w:ind w:left="900" w:right="-360"/>
        <w:rPr>
          <w:rFonts w:ascii="Segoe" w:hAnsi="Segoe" w:cs="Arial"/>
          <w:b/>
          <w:szCs w:val="22"/>
        </w:rPr>
      </w:pPr>
      <w:r w:rsidRPr="00CE03A8">
        <w:rPr>
          <w:rFonts w:ascii="Segoe" w:eastAsia="Arial" w:hAnsi="Segoe"/>
          <w:b/>
          <w:bCs/>
        </w:rPr>
        <w:t>«</w:t>
      </w:r>
      <w:r w:rsidRPr="00CE03A8">
        <w:rPr>
          <w:rFonts w:ascii="Segoe" w:eastAsia="Arial" w:hAnsi="Segoe"/>
          <w:b/>
          <w:bCs/>
          <w:spacing w:val="-1"/>
        </w:rPr>
        <w:t xml:space="preserve"> </w:t>
      </w:r>
      <w:r w:rsidRPr="00CE03A8">
        <w:rPr>
          <w:rFonts w:ascii="Segoe" w:eastAsia="Arial" w:hAnsi="Segoe"/>
          <w:b/>
          <w:bCs/>
        </w:rPr>
        <w:t>QUE</w:t>
      </w:r>
      <w:r w:rsidRPr="00CE03A8">
        <w:rPr>
          <w:rFonts w:ascii="Segoe" w:eastAsia="Arial" w:hAnsi="Segoe"/>
          <w:b/>
          <w:bCs/>
          <w:spacing w:val="-5"/>
        </w:rPr>
        <w:t xml:space="preserve"> </w:t>
      </w:r>
      <w:r w:rsidRPr="00CE03A8">
        <w:rPr>
          <w:rFonts w:ascii="Segoe" w:eastAsia="Arial" w:hAnsi="Segoe"/>
          <w:b/>
          <w:bCs/>
        </w:rPr>
        <w:t>le</w:t>
      </w:r>
      <w:r w:rsidRPr="00CE03A8">
        <w:rPr>
          <w:rFonts w:ascii="Segoe" w:eastAsia="Arial" w:hAnsi="Segoe"/>
          <w:b/>
          <w:bCs/>
          <w:spacing w:val="-2"/>
        </w:rPr>
        <w:t xml:space="preserve"> </w:t>
      </w:r>
      <w:r w:rsidRPr="00CE03A8">
        <w:rPr>
          <w:rFonts w:ascii="Segoe" w:eastAsia="Arial" w:hAnsi="Segoe"/>
          <w:b/>
          <w:bCs/>
        </w:rPr>
        <w:t>Conseil</w:t>
      </w:r>
      <w:r w:rsidRPr="00CE03A8">
        <w:rPr>
          <w:rFonts w:ascii="Segoe" w:eastAsia="Arial" w:hAnsi="Segoe"/>
          <w:b/>
          <w:bCs/>
          <w:spacing w:val="-8"/>
        </w:rPr>
        <w:t xml:space="preserve"> </w:t>
      </w:r>
      <w:r w:rsidRPr="00CE03A8">
        <w:rPr>
          <w:rFonts w:ascii="Segoe" w:eastAsia="Arial" w:hAnsi="Segoe"/>
          <w:b/>
          <w:bCs/>
        </w:rPr>
        <w:t>approuve</w:t>
      </w:r>
      <w:r>
        <w:rPr>
          <w:rFonts w:ascii="Segoe" w:eastAsia="Arial" w:hAnsi="Segoe"/>
          <w:b/>
          <w:bCs/>
        </w:rPr>
        <w:t xml:space="preserve"> la politique </w:t>
      </w:r>
      <w:hyperlink r:id="rId12" w:history="1">
        <w:r w:rsidRPr="004970FF">
          <w:rPr>
            <w:rStyle w:val="Hyperlien"/>
            <w:rFonts w:eastAsia="Arial"/>
            <w:b/>
            <w:bCs/>
          </w:rPr>
          <w:t>GOU 10.0 Remboursement des dépenses des conseillers scolaires</w:t>
        </w:r>
      </w:hyperlink>
      <w:r>
        <w:rPr>
          <w:rFonts w:ascii="Segoe" w:eastAsia="Arial" w:hAnsi="Segoe"/>
          <w:b/>
          <w:bCs/>
        </w:rPr>
        <w:t xml:space="preserve"> (statu quo) selon le cycle annuel de révision. »</w:t>
      </w:r>
    </w:p>
    <w:p w14:paraId="51E88A9C" w14:textId="77777777" w:rsidR="00AE3AFF" w:rsidRDefault="00546BEB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C23CA">
        <w:rPr>
          <w:rFonts w:ascii="Segoe Pro" w:hAnsi="Segoe Pro"/>
        </w:rPr>
        <w:t>Comité de gouvernance</w:t>
      </w:r>
    </w:p>
    <w:p w14:paraId="177A32CF" w14:textId="0A61C802" w:rsidR="00AE3AFF" w:rsidRPr="009E55CE" w:rsidRDefault="00546BEB" w:rsidP="009E55CE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Procès-verbal de la réunion du </w:t>
      </w:r>
      <w:r w:rsidR="00204D9D" w:rsidRPr="00CC23CA">
        <w:rPr>
          <w:rFonts w:ascii="Segoe Pro" w:hAnsi="Segoe Pro"/>
          <w:szCs w:val="22"/>
        </w:rPr>
        <w:t>1</w:t>
      </w:r>
      <w:r w:rsidR="00C155A0">
        <w:rPr>
          <w:rFonts w:ascii="Segoe Pro" w:hAnsi="Segoe Pro"/>
          <w:szCs w:val="22"/>
        </w:rPr>
        <w:t>0</w:t>
      </w:r>
      <w:r w:rsidRPr="00CC23CA">
        <w:rPr>
          <w:rFonts w:ascii="Segoe Pro" w:hAnsi="Segoe Pro"/>
          <w:szCs w:val="22"/>
        </w:rPr>
        <w:t xml:space="preserve"> mai 202</w:t>
      </w:r>
      <w:r w:rsidR="00C155A0">
        <w:rPr>
          <w:rFonts w:ascii="Segoe Pro" w:hAnsi="Segoe Pro"/>
          <w:szCs w:val="22"/>
        </w:rPr>
        <w:t>4</w:t>
      </w:r>
    </w:p>
    <w:p w14:paraId="16B2502B" w14:textId="1EC611CA" w:rsidR="009E55CE" w:rsidRPr="009E55CE" w:rsidRDefault="009E55CE" w:rsidP="00D1475F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C4478B" w:rsidRPr="00C4478B">
        <w:rPr>
          <w:rFonts w:ascii="Segoe Pro" w:hAnsi="Segoe Pro" w:cs="Segoe UI"/>
          <w:szCs w:val="22"/>
        </w:rPr>
        <w:t>M</w:t>
      </w:r>
      <w:r w:rsidR="00C4478B" w:rsidRPr="00C4478B">
        <w:rPr>
          <w:rFonts w:ascii="Segoe Pro" w:hAnsi="Segoe Pro" w:cs="Segoe UI"/>
          <w:szCs w:val="22"/>
          <w:vertAlign w:val="superscript"/>
        </w:rPr>
        <w:t>me</w:t>
      </w:r>
      <w:r w:rsidR="00C4478B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24-55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C4478B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>ADOPTÉE</w:t>
      </w:r>
    </w:p>
    <w:p w14:paraId="763BC9F9" w14:textId="1E35F2DA" w:rsidR="004B17EB" w:rsidRDefault="004209D5" w:rsidP="00E66C47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900" w:right="-360"/>
        <w:rPr>
          <w:rFonts w:ascii="Segoe Pro" w:hAnsi="Segoe Pro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 procès-verbal de la réunion du Comité </w:t>
      </w:r>
      <w:r>
        <w:rPr>
          <w:rFonts w:ascii="Segoe" w:hAnsi="Segoe" w:cs="Arial"/>
          <w:b/>
          <w:szCs w:val="22"/>
        </w:rPr>
        <w:t>de gouvernance</w:t>
      </w:r>
      <w:r w:rsidRPr="00CE03A8">
        <w:rPr>
          <w:rFonts w:ascii="Segoe" w:hAnsi="Segoe" w:cs="Arial"/>
          <w:b/>
          <w:szCs w:val="22"/>
        </w:rPr>
        <w:t xml:space="preserve"> tenue le </w:t>
      </w:r>
      <w:r>
        <w:rPr>
          <w:rFonts w:ascii="Segoe" w:hAnsi="Segoe" w:cs="Arial"/>
          <w:b/>
          <w:szCs w:val="22"/>
        </w:rPr>
        <w:t>10 mai 2024.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6FA22971" w14:textId="5DBC2F94" w:rsidR="001F0D78" w:rsidRPr="00CC23CA" w:rsidRDefault="00546BEB" w:rsidP="00E66C47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900" w:right="-36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 </w:t>
      </w:r>
    </w:p>
    <w:p w14:paraId="09136C21" w14:textId="7CFF33B1" w:rsidR="00E30968" w:rsidRPr="009E55CE" w:rsidRDefault="00546BEB" w:rsidP="009E55C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C23CA">
        <w:rPr>
          <w:rFonts w:ascii="Segoe Pro" w:hAnsi="Segoe Pro"/>
          <w:szCs w:val="22"/>
        </w:rPr>
        <w:t xml:space="preserve">Cycle de révision des </w:t>
      </w:r>
      <w:r w:rsidR="00EA7557" w:rsidRPr="00CC23CA">
        <w:rPr>
          <w:rFonts w:ascii="Segoe Pro" w:hAnsi="Segoe Pro"/>
          <w:szCs w:val="22"/>
        </w:rPr>
        <w:t>politiques</w:t>
      </w:r>
      <w:r w:rsidRPr="00CC23CA">
        <w:rPr>
          <w:rFonts w:ascii="Segoe Pro" w:hAnsi="Segoe Pro"/>
          <w:szCs w:val="22"/>
        </w:rPr>
        <w:t xml:space="preserve"> </w:t>
      </w:r>
      <w:r w:rsidR="003C5605">
        <w:rPr>
          <w:rFonts w:ascii="Segoe Pro" w:hAnsi="Segoe Pro"/>
          <w:szCs w:val="22"/>
        </w:rPr>
        <w:t>(statu quo)</w:t>
      </w:r>
    </w:p>
    <w:p w14:paraId="524197D2" w14:textId="05FD35C8" w:rsidR="009E55CE" w:rsidRPr="009E55CE" w:rsidRDefault="009E55CE" w:rsidP="00C4478B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D0985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24-56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D0985">
        <w:rPr>
          <w:rFonts w:ascii="Segoe Pro" w:hAnsi="Segoe Pro"/>
          <w:szCs w:val="22"/>
        </w:rPr>
        <w:t>M. Legault</w:t>
      </w:r>
      <w:r w:rsidRPr="0000495A">
        <w:rPr>
          <w:rFonts w:ascii="Segoe Pro" w:hAnsi="Segoe Pro"/>
          <w:szCs w:val="22"/>
        </w:rPr>
        <w:tab/>
        <w:t>ADOPTÉE</w:t>
      </w:r>
    </w:p>
    <w:p w14:paraId="2263A840" w14:textId="48E69DD4" w:rsidR="00E66C47" w:rsidRDefault="00E66C47" w:rsidP="00E66C47">
      <w:pPr>
        <w:tabs>
          <w:tab w:val="left" w:pos="360"/>
          <w:tab w:val="left" w:pos="1080"/>
          <w:tab w:val="right" w:leader="dot" w:pos="8460"/>
          <w:tab w:val="left" w:pos="8640"/>
        </w:tabs>
        <w:ind w:left="900" w:right="-360"/>
        <w:rPr>
          <w:rFonts w:ascii="Segoe Pro" w:hAnsi="Segoe Pro"/>
          <w:b/>
          <w:szCs w:val="22"/>
        </w:rPr>
      </w:pPr>
      <w:r w:rsidRPr="00247BBD">
        <w:rPr>
          <w:rFonts w:ascii="Segoe Pro" w:hAnsi="Segoe Pro"/>
          <w:b/>
          <w:szCs w:val="22"/>
        </w:rPr>
        <w:t>« QUE le Conseil approuve les politiques suivantes selon le cycle annuel de révision (statu quo) :</w:t>
      </w:r>
    </w:p>
    <w:p w14:paraId="643A5AAB" w14:textId="77777777" w:rsidR="00E66C47" w:rsidRPr="00247BBD" w:rsidRDefault="00E66C47" w:rsidP="001859C9">
      <w:pPr>
        <w:tabs>
          <w:tab w:val="left" w:pos="360"/>
          <w:tab w:val="left" w:pos="900"/>
          <w:tab w:val="right" w:leader="dot" w:pos="8460"/>
          <w:tab w:val="left" w:pos="8640"/>
        </w:tabs>
        <w:ind w:right="-360"/>
        <w:rPr>
          <w:rFonts w:ascii="Segoe Pro" w:hAnsi="Segoe Pro"/>
          <w:b/>
          <w:bCs/>
          <w:szCs w:val="22"/>
        </w:rPr>
      </w:pPr>
    </w:p>
    <w:p w14:paraId="0E4A4693" w14:textId="2A2A41AF" w:rsidR="00BF1731" w:rsidRPr="00BF1731" w:rsidRDefault="00333987" w:rsidP="00BF1731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hyperlink r:id="rId13" w:history="1">
        <w:r w:rsidR="00E66C47" w:rsidRPr="00247BBD">
          <w:rPr>
            <w:rStyle w:val="Hyperlien"/>
            <w:rFonts w:ascii="Segoe Pro" w:hAnsi="Segoe Pro"/>
            <w:b/>
            <w:bCs/>
            <w:szCs w:val="22"/>
          </w:rPr>
          <w:t>GOU 1.0</w:t>
        </w:r>
      </w:hyperlink>
      <w:r w:rsidR="00E66C47" w:rsidRPr="00247BBD">
        <w:rPr>
          <w:rStyle w:val="Hyperlien"/>
          <w:rFonts w:ascii="Segoe Pro" w:hAnsi="Segoe Pro"/>
          <w:b/>
          <w:bCs/>
          <w:szCs w:val="22"/>
        </w:rPr>
        <w:t xml:space="preserve"> Engagement envers l’éducation catholique de langue française</w:t>
      </w:r>
    </w:p>
    <w:p w14:paraId="1AA0AB53" w14:textId="77777777" w:rsidR="00E66C47" w:rsidRPr="00247BBD" w:rsidRDefault="00E66C47" w:rsidP="00E66C47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r w:rsidRPr="00247BBD">
        <w:rPr>
          <w:rStyle w:val="Hyperlien"/>
          <w:rFonts w:ascii="Segoe Pro" w:hAnsi="Segoe Pro"/>
          <w:b/>
          <w:bCs/>
          <w:szCs w:val="22"/>
        </w:rPr>
        <w:t xml:space="preserve">GOU 2.0 </w:t>
      </w:r>
      <w:hyperlink r:id="rId14" w:history="1">
        <w:r w:rsidRPr="00247BBD">
          <w:rPr>
            <w:rStyle w:val="Hyperlien"/>
            <w:rFonts w:ascii="Segoe Pro" w:hAnsi="Segoe Pro"/>
            <w:b/>
            <w:bCs/>
            <w:szCs w:val="22"/>
          </w:rPr>
          <w:t>Milieu</w:t>
        </w:r>
      </w:hyperlink>
      <w:r w:rsidRPr="00247BBD">
        <w:rPr>
          <w:rStyle w:val="Hyperlien"/>
          <w:rFonts w:ascii="Segoe Pro" w:hAnsi="Segoe Pro"/>
          <w:b/>
          <w:bCs/>
          <w:szCs w:val="22"/>
        </w:rPr>
        <w:t xml:space="preserve"> accueillant, engageant, novateur, durable, sain et sécuritaire centré sur le Christ</w:t>
      </w:r>
    </w:p>
    <w:p w14:paraId="20D95EBA" w14:textId="77777777" w:rsidR="00E66C47" w:rsidRPr="00247BBD" w:rsidRDefault="00E66C47" w:rsidP="00E66C47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r w:rsidRPr="00247BBD">
        <w:rPr>
          <w:rStyle w:val="Hyperlien"/>
          <w:rFonts w:ascii="Segoe Pro" w:hAnsi="Segoe Pro"/>
          <w:b/>
          <w:bCs/>
          <w:szCs w:val="22"/>
        </w:rPr>
        <w:t xml:space="preserve">GOU 17.0 </w:t>
      </w:r>
      <w:hyperlink r:id="rId15" w:history="1">
        <w:r w:rsidRPr="00247BBD">
          <w:rPr>
            <w:rStyle w:val="Hyperlien"/>
            <w:rFonts w:ascii="Segoe Pro" w:hAnsi="Segoe Pro"/>
            <w:b/>
            <w:bCs/>
            <w:szCs w:val="22"/>
          </w:rPr>
          <w:t>Politiques</w:t>
        </w:r>
      </w:hyperlink>
    </w:p>
    <w:p w14:paraId="4E13DBAA" w14:textId="77777777" w:rsidR="00E66C47" w:rsidRPr="00247BBD" w:rsidRDefault="00E66C47" w:rsidP="00E66C47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r w:rsidRPr="00247BBD">
        <w:rPr>
          <w:rStyle w:val="Hyperlien"/>
          <w:rFonts w:ascii="Segoe Pro" w:hAnsi="Segoe Pro"/>
          <w:b/>
          <w:bCs/>
          <w:szCs w:val="22"/>
        </w:rPr>
        <w:t xml:space="preserve">GOU 22.0 </w:t>
      </w:r>
      <w:hyperlink r:id="rId16" w:history="1">
        <w:r w:rsidRPr="00247BBD">
          <w:rPr>
            <w:rStyle w:val="Hyperlien"/>
            <w:rFonts w:ascii="Segoe Pro" w:hAnsi="Segoe Pro"/>
            <w:b/>
            <w:bCs/>
            <w:szCs w:val="22"/>
          </w:rPr>
          <w:t>Recrutement</w:t>
        </w:r>
      </w:hyperlink>
      <w:r w:rsidRPr="00247BBD">
        <w:rPr>
          <w:rStyle w:val="Hyperlien"/>
          <w:rFonts w:ascii="Segoe Pro" w:hAnsi="Segoe Pro"/>
          <w:b/>
          <w:bCs/>
          <w:szCs w:val="22"/>
        </w:rPr>
        <w:t>, sélection et embauche des cadres supérieurs</w:t>
      </w:r>
    </w:p>
    <w:p w14:paraId="6ADED748" w14:textId="77777777" w:rsidR="00E66C47" w:rsidRPr="00247BBD" w:rsidRDefault="00333987" w:rsidP="00E66C47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hyperlink r:id="rId17" w:history="1">
        <w:r w:rsidR="00E66C47" w:rsidRPr="00247BBD">
          <w:rPr>
            <w:rStyle w:val="Hyperlien"/>
            <w:rFonts w:ascii="Segoe Pro" w:hAnsi="Segoe Pro"/>
            <w:b/>
            <w:bCs/>
            <w:szCs w:val="22"/>
          </w:rPr>
          <w:t>GOU 39.0 Défense des intérêts</w:t>
        </w:r>
      </w:hyperlink>
    </w:p>
    <w:p w14:paraId="7601AE49" w14:textId="558C8D71" w:rsidR="004D5B52" w:rsidRPr="00BF1731" w:rsidRDefault="00E66C47" w:rsidP="00BF1731">
      <w:pPr>
        <w:numPr>
          <w:ilvl w:val="3"/>
          <w:numId w:val="28"/>
        </w:numPr>
        <w:tabs>
          <w:tab w:val="left" w:pos="1260"/>
          <w:tab w:val="right" w:leader="dot" w:pos="8460"/>
          <w:tab w:val="left" w:pos="8640"/>
        </w:tabs>
        <w:ind w:left="1627" w:right="-360"/>
        <w:rPr>
          <w:rStyle w:val="Hyperlien"/>
          <w:rFonts w:ascii="Segoe Pro" w:hAnsi="Segoe Pro"/>
          <w:b/>
          <w:bCs/>
          <w:szCs w:val="22"/>
        </w:rPr>
      </w:pPr>
      <w:r w:rsidRPr="00BF1731">
        <w:rPr>
          <w:rStyle w:val="Hyperlien"/>
          <w:rFonts w:ascii="Segoe Pro" w:hAnsi="Segoe Pro"/>
          <w:b/>
          <w:bCs/>
          <w:szCs w:val="22"/>
        </w:rPr>
        <w:t>GOU 41.0 Intérêt pécuniaire et information relative aux apparentés</w:t>
      </w:r>
    </w:p>
    <w:p w14:paraId="376A9725" w14:textId="77777777" w:rsidR="004D5B52" w:rsidRPr="00E30968" w:rsidRDefault="004D5B52" w:rsidP="00E66C47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caps/>
        </w:rPr>
      </w:pPr>
    </w:p>
    <w:p w14:paraId="34C47052" w14:textId="4FBD7D85" w:rsidR="00E30968" w:rsidRPr="00BB236D" w:rsidRDefault="00546BEB" w:rsidP="008315E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caps/>
        </w:rPr>
      </w:pPr>
      <w:r w:rsidRPr="001D5ACC">
        <w:rPr>
          <w:rFonts w:ascii="Segoe Pro" w:hAnsi="Segoe Pro"/>
          <w:szCs w:val="22"/>
        </w:rPr>
        <w:lastRenderedPageBreak/>
        <w:t>Calendrier du Conseil et des comités politiques 202</w:t>
      </w:r>
      <w:r w:rsidR="007044E5">
        <w:rPr>
          <w:rFonts w:ascii="Segoe Pro" w:hAnsi="Segoe Pro"/>
          <w:szCs w:val="22"/>
        </w:rPr>
        <w:t>4-2025</w:t>
      </w:r>
    </w:p>
    <w:p w14:paraId="2DC8FB49" w14:textId="77777777" w:rsidR="00BB236D" w:rsidRDefault="00BB236D" w:rsidP="00BB23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right="-360"/>
        <w:rPr>
          <w:rFonts w:ascii="Segoe Pro" w:hAnsi="Segoe Pro"/>
          <w:szCs w:val="22"/>
        </w:rPr>
      </w:pPr>
    </w:p>
    <w:p w14:paraId="0F05E794" w14:textId="68EA0B65" w:rsidR="00BB236D" w:rsidRDefault="005E6198" w:rsidP="00BB23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Henry note que l</w:t>
      </w:r>
      <w:r w:rsidR="00ED6F4A">
        <w:rPr>
          <w:rFonts w:ascii="Segoe Pro" w:hAnsi="Segoe Pro"/>
          <w:szCs w:val="22"/>
        </w:rPr>
        <w:t xml:space="preserve">’AFOCSC a acheminé un courriel à </w:t>
      </w:r>
      <w:r w:rsidR="00ED6F4A" w:rsidRPr="00ED6F4A">
        <w:rPr>
          <w:rFonts w:ascii="Segoe Pro" w:hAnsi="Segoe Pro" w:cs="Segoe UI"/>
          <w:szCs w:val="22"/>
        </w:rPr>
        <w:t>M</w:t>
      </w:r>
      <w:r w:rsidR="00ED6F4A" w:rsidRPr="00ED6F4A">
        <w:rPr>
          <w:rFonts w:ascii="Segoe Pro" w:hAnsi="Segoe Pro" w:cs="Segoe UI"/>
          <w:szCs w:val="22"/>
          <w:vertAlign w:val="superscript"/>
        </w:rPr>
        <w:t>me</w:t>
      </w:r>
      <w:r w:rsidR="00ED6F4A">
        <w:rPr>
          <w:rFonts w:ascii="Segoe Pro" w:hAnsi="Segoe Pro"/>
          <w:szCs w:val="22"/>
        </w:rPr>
        <w:t xml:space="preserve"> Mainville hier </w:t>
      </w:r>
      <w:r w:rsidR="004E68BE">
        <w:rPr>
          <w:rFonts w:ascii="Segoe Pro" w:hAnsi="Segoe Pro"/>
          <w:szCs w:val="22"/>
        </w:rPr>
        <w:t>indiquant</w:t>
      </w:r>
      <w:r w:rsidR="00ED6F4A">
        <w:rPr>
          <w:rFonts w:ascii="Segoe Pro" w:hAnsi="Segoe Pro"/>
          <w:szCs w:val="22"/>
        </w:rPr>
        <w:t xml:space="preserve"> un changement des dates du congrès</w:t>
      </w:r>
      <w:r w:rsidR="00FC7B51">
        <w:rPr>
          <w:rFonts w:ascii="Segoe Pro" w:hAnsi="Segoe Pro"/>
          <w:szCs w:val="22"/>
        </w:rPr>
        <w:t xml:space="preserve"> 2025</w:t>
      </w:r>
      <w:r w:rsidR="00ED6F4A">
        <w:rPr>
          <w:rFonts w:ascii="Segoe Pro" w:hAnsi="Segoe Pro"/>
          <w:szCs w:val="22"/>
        </w:rPr>
        <w:t>. Un suivi sera fait pour confirmer les dates. Un</w:t>
      </w:r>
      <w:r w:rsidR="004F2747">
        <w:rPr>
          <w:rFonts w:ascii="Segoe Pro" w:hAnsi="Segoe Pro"/>
          <w:szCs w:val="22"/>
        </w:rPr>
        <w:t>e copie finale</w:t>
      </w:r>
      <w:r w:rsidR="00FC7B51">
        <w:rPr>
          <w:rFonts w:ascii="Segoe Pro" w:hAnsi="Segoe Pro"/>
          <w:szCs w:val="22"/>
        </w:rPr>
        <w:t xml:space="preserve"> du calendrier</w:t>
      </w:r>
      <w:r w:rsidR="004F2747">
        <w:rPr>
          <w:rFonts w:ascii="Segoe Pro" w:hAnsi="Segoe Pro"/>
          <w:szCs w:val="22"/>
        </w:rPr>
        <w:t xml:space="preserve"> sera insérée dans le cahier de réunion du mois de juin ainsi qu’une copie-papier remise aux membres.</w:t>
      </w:r>
    </w:p>
    <w:p w14:paraId="6C029DB3" w14:textId="77777777" w:rsidR="00E56EC3" w:rsidRDefault="00E56EC3" w:rsidP="00BB23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</w:p>
    <w:p w14:paraId="3D2C7F57" w14:textId="2B453BAA" w:rsidR="00E56EC3" w:rsidRPr="008315ED" w:rsidRDefault="009A1B8B" w:rsidP="00BB23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caps/>
        </w:rPr>
      </w:pPr>
      <w:r w:rsidRPr="009A1B8B">
        <w:rPr>
          <w:rFonts w:ascii="Segoe Pro" w:hAnsi="Segoe Pro" w:cs="Segoe UI"/>
          <w:szCs w:val="22"/>
        </w:rPr>
        <w:t>M</w:t>
      </w:r>
      <w:r w:rsidRPr="009A1B8B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Salituri indique que l’AFO changera les dates de son assemblée générale annuelle afin de</w:t>
      </w:r>
      <w:r w:rsidR="00214A03">
        <w:rPr>
          <w:rFonts w:ascii="Segoe Pro" w:hAnsi="Segoe Pro"/>
          <w:szCs w:val="22"/>
        </w:rPr>
        <w:t xml:space="preserve"> pas concorder avec celles de la FNCSF.</w:t>
      </w:r>
    </w:p>
    <w:p w14:paraId="38F35CE7" w14:textId="1882B0BE" w:rsidR="009E55CE" w:rsidRPr="009E55CE" w:rsidRDefault="009E55CE" w:rsidP="004D0985">
      <w:pPr>
        <w:tabs>
          <w:tab w:val="left" w:pos="252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D0985">
        <w:rPr>
          <w:rFonts w:ascii="Segoe Pro" w:hAnsi="Segoe Pro"/>
          <w:szCs w:val="22"/>
        </w:rPr>
        <w:t>M. Montpellier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24-57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D0985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>ADOPTÉE</w:t>
      </w:r>
    </w:p>
    <w:p w14:paraId="119948F4" w14:textId="73F5D4D8" w:rsidR="00C138AB" w:rsidRPr="00E66C47" w:rsidRDefault="00E66C47" w:rsidP="00E66C47">
      <w:pPr>
        <w:tabs>
          <w:tab w:val="right" w:leader="dot" w:pos="8460"/>
          <w:tab w:val="left" w:pos="8640"/>
        </w:tabs>
        <w:ind w:left="900" w:right="-360"/>
        <w:rPr>
          <w:rFonts w:ascii="Segoe Pro" w:hAnsi="Segoe Pro"/>
          <w:b/>
          <w:bCs/>
          <w:szCs w:val="22"/>
        </w:rPr>
      </w:pPr>
      <w:r w:rsidRPr="00ED3F07">
        <w:rPr>
          <w:rFonts w:ascii="Segoe Pro" w:hAnsi="Segoe Pro"/>
          <w:b/>
          <w:bCs/>
          <w:szCs w:val="22"/>
        </w:rPr>
        <w:t>« QUE le Conseil approuve le calendrier des réunions du Conseil et des comités politiques 2024-2025, reconnaissant la flexibilité de pouvoir modifier des dates au besoin. »</w:t>
      </w:r>
    </w:p>
    <w:p w14:paraId="5D41A57D" w14:textId="765EDF54" w:rsidR="00E30968" w:rsidRPr="00137B52" w:rsidRDefault="00E30968" w:rsidP="00E66C47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447" w:right="-360"/>
        <w:rPr>
          <w:rFonts w:ascii="Segoe Pro" w:hAnsi="Segoe Pro"/>
          <w:caps/>
        </w:rPr>
      </w:pPr>
    </w:p>
    <w:p w14:paraId="34737FA2" w14:textId="77777777" w:rsidR="004D0985" w:rsidRDefault="008315ED" w:rsidP="00E66C47">
      <w:pPr>
        <w:pStyle w:val="Paragraphedeliste"/>
        <w:numPr>
          <w:ilvl w:val="1"/>
          <w:numId w:val="2"/>
        </w:numPr>
        <w:ind w:left="18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Présence </w:t>
      </w:r>
      <w:r w:rsidR="00430618">
        <w:rPr>
          <w:rFonts w:ascii="Segoe Pro" w:hAnsi="Segoe Pro"/>
          <w:szCs w:val="22"/>
        </w:rPr>
        <w:t xml:space="preserve">aux </w:t>
      </w:r>
      <w:r w:rsidR="00137B52" w:rsidRPr="00137B52">
        <w:rPr>
          <w:rFonts w:ascii="Segoe Pro" w:hAnsi="Segoe Pro"/>
          <w:szCs w:val="22"/>
        </w:rPr>
        <w:t>réunions du Conseil et des comités politiques</w:t>
      </w:r>
    </w:p>
    <w:p w14:paraId="02870D5B" w14:textId="77777777" w:rsidR="004D0985" w:rsidRPr="004D0985" w:rsidRDefault="004D0985" w:rsidP="004D0985">
      <w:pPr>
        <w:ind w:left="1440" w:right="-360"/>
        <w:rPr>
          <w:rFonts w:ascii="Segoe Pro" w:hAnsi="Segoe Pro"/>
          <w:szCs w:val="22"/>
        </w:rPr>
      </w:pPr>
    </w:p>
    <w:p w14:paraId="3AC9F45D" w14:textId="71D23A5E" w:rsidR="00E66C47" w:rsidRPr="00C63EE6" w:rsidRDefault="002D2071" w:rsidP="007B0F81">
      <w:pPr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Un doux rappel de </w:t>
      </w:r>
      <w:r w:rsidR="00C0675F" w:rsidRPr="00C63EE6">
        <w:rPr>
          <w:rFonts w:ascii="Segoe Pro" w:hAnsi="Segoe Pro"/>
          <w:szCs w:val="22"/>
        </w:rPr>
        <w:t xml:space="preserve">l’importance de signaler toute absence rapidement </w:t>
      </w:r>
      <w:r>
        <w:rPr>
          <w:rFonts w:ascii="Segoe Pro" w:hAnsi="Segoe Pro"/>
          <w:szCs w:val="22"/>
        </w:rPr>
        <w:t>à l’attention</w:t>
      </w:r>
      <w:r w:rsidR="00C0675F" w:rsidRPr="00C63EE6">
        <w:rPr>
          <w:rFonts w:ascii="Segoe Pro" w:hAnsi="Segoe Pro"/>
          <w:szCs w:val="22"/>
        </w:rPr>
        <w:t xml:space="preserve"> de la </w:t>
      </w:r>
      <w:r w:rsidR="004D12DA">
        <w:rPr>
          <w:rFonts w:ascii="Segoe Pro" w:hAnsi="Segoe Pro"/>
          <w:szCs w:val="22"/>
        </w:rPr>
        <w:t>présidente, du directeur de l’éducation et de l’ajointe exécutive</w:t>
      </w:r>
      <w:r w:rsidR="00C0675F" w:rsidRPr="00C63EE6">
        <w:rPr>
          <w:rFonts w:ascii="Segoe Pro" w:hAnsi="Segoe Pro"/>
          <w:szCs w:val="22"/>
        </w:rPr>
        <w:t>.</w:t>
      </w:r>
    </w:p>
    <w:p w14:paraId="7F323D1E" w14:textId="77777777" w:rsidR="005662F3" w:rsidRDefault="005662F3" w:rsidP="004D0985">
      <w:pPr>
        <w:ind w:left="1440" w:right="-360"/>
        <w:rPr>
          <w:rFonts w:ascii="Segoe Pro" w:hAnsi="Segoe Pro"/>
          <w:szCs w:val="22"/>
        </w:rPr>
      </w:pPr>
    </w:p>
    <w:p w14:paraId="03FFA555" w14:textId="22030DC4" w:rsidR="005662F3" w:rsidRPr="004D0985" w:rsidRDefault="005662F3" w:rsidP="005662F3">
      <w:pPr>
        <w:ind w:left="90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M. Montpellier quitte la réunion à 20 h 26.</w:t>
      </w:r>
    </w:p>
    <w:p w14:paraId="728CBFA4" w14:textId="280B4E4C" w:rsidR="00901320" w:rsidRPr="001D5ACC" w:rsidRDefault="004304E2" w:rsidP="00E66C47">
      <w:pPr>
        <w:pStyle w:val="PointslODJ"/>
        <w:rPr>
          <w:rFonts w:ascii="Segoe Pro" w:hAnsi="Segoe Pro"/>
          <w:caps/>
        </w:rPr>
      </w:pPr>
      <w:r w:rsidRPr="001D5ACC">
        <w:rPr>
          <w:rFonts w:ascii="Segoe Pro" w:hAnsi="Segoe Pro"/>
          <w:caps/>
        </w:rPr>
        <w:t>R</w:t>
      </w:r>
      <w:r w:rsidR="003F1D81" w:rsidRPr="001D5ACC">
        <w:rPr>
          <w:rFonts w:ascii="Segoe Pro" w:hAnsi="Segoe Pro"/>
          <w:caps/>
        </w:rPr>
        <w:t>apport des élèves conseill</w:t>
      </w:r>
      <w:r w:rsidR="00204D9D" w:rsidRPr="001D5ACC">
        <w:rPr>
          <w:rFonts w:ascii="Segoe Pro" w:hAnsi="Segoe Pro"/>
          <w:caps/>
        </w:rPr>
        <w:t>ère</w:t>
      </w:r>
      <w:r w:rsidR="003F1D81" w:rsidRPr="001D5ACC">
        <w:rPr>
          <w:rFonts w:ascii="Segoe Pro" w:hAnsi="Segoe Pro"/>
          <w:caps/>
        </w:rPr>
        <w:t>s</w:t>
      </w:r>
    </w:p>
    <w:p w14:paraId="2D38609F" w14:textId="77777777" w:rsidR="00E30968" w:rsidRDefault="00901320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C23CA">
        <w:rPr>
          <w:rFonts w:ascii="Segoe Pro" w:hAnsi="Segoe Pro"/>
        </w:rPr>
        <w:t>District d’Algoma</w:t>
      </w:r>
    </w:p>
    <w:p w14:paraId="3F1075B1" w14:textId="464E8B74" w:rsidR="00334936" w:rsidRPr="00CC23CA" w:rsidRDefault="00204D9D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C23CA">
        <w:rPr>
          <w:rFonts w:ascii="Segoe Pro" w:hAnsi="Segoe Pro"/>
        </w:rPr>
        <w:t>Mariska Lamothe</w:t>
      </w:r>
      <w:r w:rsidR="001D1DE7">
        <w:rPr>
          <w:rFonts w:ascii="Segoe Pro" w:hAnsi="Segoe Pro"/>
        </w:rPr>
        <w:t xml:space="preserve"> fait valoir les activités dans les écoles secondaires catholique de sa région</w:t>
      </w:r>
      <w:r w:rsidR="00BB4513">
        <w:rPr>
          <w:rFonts w:ascii="Segoe Pro" w:hAnsi="Segoe Pro"/>
        </w:rPr>
        <w:t>, incluant celles de la Semaine de l’éducation catholique.</w:t>
      </w:r>
    </w:p>
    <w:p w14:paraId="619AE727" w14:textId="77777777" w:rsidR="00E30968" w:rsidRDefault="00901320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  <w:lang w:val="en-US"/>
        </w:rPr>
      </w:pPr>
      <w:r w:rsidRPr="00493F8C">
        <w:rPr>
          <w:rFonts w:ascii="Segoe Pro" w:hAnsi="Segoe Pro"/>
          <w:lang w:val="en-CA"/>
        </w:rPr>
        <w:t>District</w:t>
      </w:r>
      <w:r w:rsidRPr="00CC23CA">
        <w:rPr>
          <w:rFonts w:ascii="Segoe Pro" w:hAnsi="Segoe Pro"/>
          <w:lang w:val="en-US"/>
        </w:rPr>
        <w:t xml:space="preserve"> de Sudbury</w:t>
      </w:r>
      <w:r w:rsidR="007044E5">
        <w:rPr>
          <w:rFonts w:ascii="Segoe Pro" w:hAnsi="Segoe Pro"/>
          <w:lang w:val="en-US"/>
        </w:rPr>
        <w:t>/Manitoulin</w:t>
      </w:r>
    </w:p>
    <w:p w14:paraId="2F524145" w14:textId="709EA329" w:rsidR="002A4898" w:rsidRDefault="007044E5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6F213B">
        <w:rPr>
          <w:rFonts w:ascii="Segoe Pro" w:hAnsi="Segoe Pro"/>
        </w:rPr>
        <w:t>Zackary Vaillancourt</w:t>
      </w:r>
      <w:r w:rsidR="00A254E5" w:rsidRPr="006F213B">
        <w:rPr>
          <w:rFonts w:ascii="Segoe Pro" w:hAnsi="Segoe Pro"/>
        </w:rPr>
        <w:t xml:space="preserve"> </w:t>
      </w:r>
      <w:r w:rsidR="001679B4" w:rsidRPr="006F213B">
        <w:rPr>
          <w:rFonts w:ascii="Segoe Pro" w:hAnsi="Segoe Pro"/>
        </w:rPr>
        <w:t>souligne</w:t>
      </w:r>
      <w:r w:rsidR="00741898">
        <w:rPr>
          <w:rFonts w:ascii="Segoe Pro" w:hAnsi="Segoe Pro"/>
        </w:rPr>
        <w:t xml:space="preserve"> entre autres</w:t>
      </w:r>
      <w:r w:rsidR="001679B4" w:rsidRPr="006F213B">
        <w:rPr>
          <w:rFonts w:ascii="Segoe Pro" w:hAnsi="Segoe Pro"/>
        </w:rPr>
        <w:t xml:space="preserve"> les élèves qui se sont démarqués </w:t>
      </w:r>
      <w:r w:rsidR="006F213B" w:rsidRPr="006F213B">
        <w:rPr>
          <w:rFonts w:ascii="Segoe Pro" w:hAnsi="Segoe Pro"/>
        </w:rPr>
        <w:t xml:space="preserve">dans </w:t>
      </w:r>
      <w:r w:rsidR="00E135B8">
        <w:rPr>
          <w:rFonts w:ascii="Segoe Pro" w:hAnsi="Segoe Pro"/>
        </w:rPr>
        <w:t>divers domaines</w:t>
      </w:r>
      <w:r w:rsidR="006F213B" w:rsidRPr="006F213B">
        <w:rPr>
          <w:rFonts w:ascii="Segoe Pro" w:hAnsi="Segoe Pro"/>
        </w:rPr>
        <w:t xml:space="preserve"> de </w:t>
      </w:r>
      <w:r w:rsidR="006F213B" w:rsidRPr="00333987">
        <w:rPr>
          <w:rFonts w:ascii="Segoe Pro" w:hAnsi="Segoe Pro"/>
          <w:lang w:val="en-CA"/>
        </w:rPr>
        <w:t>Skills Ontario</w:t>
      </w:r>
      <w:r w:rsidR="006F213B" w:rsidRPr="003C46C1">
        <w:rPr>
          <w:rFonts w:ascii="Segoe Pro" w:hAnsi="Segoe Pro"/>
        </w:rPr>
        <w:t xml:space="preserve">. </w:t>
      </w:r>
      <w:r w:rsidR="00741898" w:rsidRPr="00A521F8">
        <w:rPr>
          <w:rFonts w:ascii="Segoe Pro" w:hAnsi="Segoe Pro"/>
        </w:rPr>
        <w:t>Si l’équipe</w:t>
      </w:r>
      <w:r w:rsidR="00C02432" w:rsidRPr="00A521F8">
        <w:rPr>
          <w:rFonts w:ascii="Segoe Pro" w:hAnsi="Segoe Pro"/>
        </w:rPr>
        <w:t xml:space="preserve"> de soccer</w:t>
      </w:r>
      <w:r w:rsidR="00A521F8" w:rsidRPr="00A521F8">
        <w:rPr>
          <w:rFonts w:ascii="Segoe Pro" w:hAnsi="Segoe Pro"/>
        </w:rPr>
        <w:t xml:space="preserve"> fille de l’É.s.c. l’Horizon</w:t>
      </w:r>
      <w:r w:rsidR="00C02432" w:rsidRPr="00A521F8">
        <w:rPr>
          <w:rFonts w:ascii="Segoe Pro" w:hAnsi="Segoe Pro"/>
        </w:rPr>
        <w:t xml:space="preserve"> gagne leur partie ce soir, ce sera leur troisième championnat consécutif</w:t>
      </w:r>
      <w:r w:rsidR="00A521F8" w:rsidRPr="00A521F8">
        <w:rPr>
          <w:rFonts w:ascii="Segoe Pro" w:hAnsi="Segoe Pro"/>
        </w:rPr>
        <w:t>, et ce, avec aucune défaite.</w:t>
      </w:r>
    </w:p>
    <w:p w14:paraId="165ED5EF" w14:textId="4C6B5476" w:rsidR="00A521F8" w:rsidRPr="0012528B" w:rsidRDefault="0012528B" w:rsidP="0012528B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12528B">
        <w:rPr>
          <w:rFonts w:ascii="Segoe Pro" w:hAnsi="Segoe Pro" w:cs="Segoe UI"/>
        </w:rPr>
        <w:t>M</w:t>
      </w:r>
      <w:r w:rsidRPr="0012528B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Bisson a bien apprécié avoir participé au spectacle Le Bistro du Collège Notre-Dame.</w:t>
      </w:r>
    </w:p>
    <w:p w14:paraId="40A346DC" w14:textId="24C05EF6" w:rsidR="00AA5744" w:rsidRPr="00CC23CA" w:rsidRDefault="003D159B" w:rsidP="00E66C47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I</w:t>
      </w:r>
      <w:r w:rsidR="003F1D81" w:rsidRPr="00CC23CA">
        <w:rPr>
          <w:rFonts w:ascii="Segoe Pro" w:hAnsi="Segoe Pro"/>
          <w:caps/>
        </w:rPr>
        <w:t>nformation</w:t>
      </w:r>
    </w:p>
    <w:p w14:paraId="040018B3" w14:textId="77777777" w:rsidR="00E30968" w:rsidRDefault="00FC76D8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>
        <w:rPr>
          <w:rFonts w:ascii="Segoe Pro" w:hAnsi="Segoe Pro"/>
        </w:rPr>
        <w:t>Calendrier de</w:t>
      </w:r>
      <w:r w:rsidR="001E0D6C">
        <w:rPr>
          <w:rFonts w:ascii="Segoe Pro" w:hAnsi="Segoe Pro"/>
        </w:rPr>
        <w:t>s</w:t>
      </w:r>
      <w:r>
        <w:rPr>
          <w:rFonts w:ascii="Segoe Pro" w:hAnsi="Segoe Pro"/>
        </w:rPr>
        <w:t xml:space="preserve"> cérémonies des finissant</w:t>
      </w:r>
      <w:r w:rsidR="00517259">
        <w:rPr>
          <w:rFonts w:ascii="Segoe Pro" w:hAnsi="Segoe Pro"/>
        </w:rPr>
        <w:t>es et finissant</w:t>
      </w:r>
      <w:r>
        <w:rPr>
          <w:rFonts w:ascii="Segoe Pro" w:hAnsi="Segoe Pro"/>
        </w:rPr>
        <w:t>s 202</w:t>
      </w:r>
      <w:r w:rsidR="00B51C74">
        <w:rPr>
          <w:rFonts w:ascii="Segoe Pro" w:hAnsi="Segoe Pro"/>
        </w:rPr>
        <w:t>4</w:t>
      </w:r>
    </w:p>
    <w:p w14:paraId="46BA9679" w14:textId="7C8DAB81" w:rsidR="00FC76D8" w:rsidRDefault="00DC2072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Les</w:t>
      </w:r>
      <w:r w:rsidR="00233B4D">
        <w:rPr>
          <w:rFonts w:ascii="Segoe Pro" w:hAnsi="Segoe Pro"/>
        </w:rPr>
        <w:t xml:space="preserve"> conseillères et conseillers scolaires </w:t>
      </w:r>
      <w:r w:rsidR="00A50A37">
        <w:rPr>
          <w:rFonts w:ascii="Segoe Pro" w:hAnsi="Segoe Pro"/>
        </w:rPr>
        <w:t>sont déjà convoqués aux cérémonies des finissantes et finissants des écoles secondaires catholiques dans leur zone respective. Une copie du calendrier est partagée</w:t>
      </w:r>
      <w:r w:rsidR="00C96C2F">
        <w:rPr>
          <w:rFonts w:ascii="Segoe Pro" w:hAnsi="Segoe Pro"/>
        </w:rPr>
        <w:t xml:space="preserve"> </w:t>
      </w:r>
      <w:r w:rsidR="00297827">
        <w:rPr>
          <w:rFonts w:ascii="Segoe Pro" w:hAnsi="Segoe Pro"/>
        </w:rPr>
        <w:t>à titre de doux rappel.</w:t>
      </w:r>
    </w:p>
    <w:p w14:paraId="5E72B23A" w14:textId="12FC5AFD" w:rsidR="006C4B5F" w:rsidRDefault="006C4B5F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6C4B5F">
        <w:rPr>
          <w:rFonts w:ascii="Segoe Pro" w:hAnsi="Segoe Pro" w:cs="Segoe UI"/>
        </w:rPr>
        <w:lastRenderedPageBreak/>
        <w:t>M</w:t>
      </w:r>
      <w:r w:rsidRPr="006C4B5F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Mainville a préparé les certificats qui seront remis aux récipiendaires de la bouse Vision. Elle acheminera l’annexe GOU 1.0.5 aux membres</w:t>
      </w:r>
      <w:r w:rsidR="00A17B5B">
        <w:rPr>
          <w:rFonts w:ascii="Segoe Pro" w:hAnsi="Segoe Pro"/>
        </w:rPr>
        <w:t xml:space="preserve"> en vue des cérémonies des finissants.</w:t>
      </w:r>
    </w:p>
    <w:p w14:paraId="5B3F07B3" w14:textId="5EEEA461" w:rsidR="00A17B5B" w:rsidRDefault="00A17B5B" w:rsidP="00E66C4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 w:cs="Segoe UI"/>
        </w:rPr>
        <w:t xml:space="preserve">M. Henry demande aux membres d’informer </w:t>
      </w:r>
      <w:r w:rsidR="00362AD7" w:rsidRPr="00362AD7">
        <w:rPr>
          <w:rFonts w:ascii="Segoe Pro" w:hAnsi="Segoe Pro" w:cs="Segoe UI"/>
        </w:rPr>
        <w:t>M</w:t>
      </w:r>
      <w:r w:rsidR="00362AD7" w:rsidRPr="00362AD7">
        <w:rPr>
          <w:rFonts w:ascii="Segoe Pro" w:hAnsi="Segoe Pro" w:cs="Segoe UI"/>
          <w:vertAlign w:val="superscript"/>
        </w:rPr>
        <w:t>me</w:t>
      </w:r>
      <w:r w:rsidR="00362AD7">
        <w:rPr>
          <w:rFonts w:ascii="Segoe Pro" w:hAnsi="Segoe Pro" w:cs="Segoe UI"/>
        </w:rPr>
        <w:t xml:space="preserve"> Mainville s’il</w:t>
      </w:r>
      <w:r w:rsidR="003F6396">
        <w:rPr>
          <w:rFonts w:ascii="Segoe Pro" w:hAnsi="Segoe Pro" w:cs="Segoe UI"/>
        </w:rPr>
        <w:t xml:space="preserve">s </w:t>
      </w:r>
      <w:r w:rsidR="00362AD7">
        <w:rPr>
          <w:rFonts w:ascii="Segoe Pro" w:hAnsi="Segoe Pro" w:cs="Segoe UI"/>
        </w:rPr>
        <w:t>ne sont pas disponibles pour participer à une cérémonie quelconque dans leur zone respective. Il note que des détails suivront pour ce qui est du Carrefour Options</w:t>
      </w:r>
      <w:r w:rsidR="00362AD7" w:rsidRPr="00333987">
        <w:rPr>
          <w:rFonts w:ascii="Segoe Pro" w:hAnsi="Segoe Pro" w:cs="Segoe UI"/>
          <w:vertAlign w:val="superscript"/>
        </w:rPr>
        <w:t>+</w:t>
      </w:r>
      <w:r w:rsidR="00362AD7">
        <w:rPr>
          <w:rFonts w:ascii="Segoe Pro" w:hAnsi="Segoe Pro" w:cs="Segoe UI"/>
        </w:rPr>
        <w:t>.</w:t>
      </w:r>
    </w:p>
    <w:p w14:paraId="0CC69C2A" w14:textId="335B7264" w:rsidR="00065A87" w:rsidRPr="00E30968" w:rsidRDefault="00EE38D1" w:rsidP="00E66C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Style w:val="Hyperlien"/>
          <w:rFonts w:ascii="Segoe Pro" w:hAnsi="Segoe Pro"/>
          <w:color w:val="auto"/>
          <w:u w:val="none"/>
        </w:rPr>
      </w:pPr>
      <w:r>
        <w:rPr>
          <w:rFonts w:ascii="Segoe Pro" w:hAnsi="Segoe Pro"/>
        </w:rPr>
        <w:t>C</w:t>
      </w:r>
      <w:r w:rsidRPr="00EE38D1">
        <w:rPr>
          <w:rFonts w:ascii="Segoe Pro" w:hAnsi="Segoe Pro"/>
        </w:rPr>
        <w:t xml:space="preserve">ommissariat aux langues </w:t>
      </w:r>
      <w:r w:rsidR="00F51B0F" w:rsidRPr="00EE38D1">
        <w:rPr>
          <w:rFonts w:ascii="Segoe Pro" w:hAnsi="Segoe Pro"/>
        </w:rPr>
        <w:t>officielles</w:t>
      </w:r>
      <w:r w:rsidRPr="00EE38D1">
        <w:rPr>
          <w:rFonts w:ascii="Segoe Pro" w:hAnsi="Segoe Pro"/>
        </w:rPr>
        <w:t xml:space="preserve"> -</w:t>
      </w:r>
      <w:r w:rsidR="00F51B0F">
        <w:rPr>
          <w:rFonts w:ascii="Segoe Pro" w:hAnsi="Segoe Pro"/>
        </w:rPr>
        <w:t xml:space="preserve"> </w:t>
      </w:r>
      <w:hyperlink r:id="rId18" w:tooltip="Rapport annuel 2023-2024 du Commissariat aux langues officielles" w:history="1">
        <w:r w:rsidR="00F51B0F" w:rsidRPr="00F51B0F">
          <w:rPr>
            <w:rStyle w:val="Hyperlien"/>
            <w:rFonts w:ascii="Segoe Pro" w:hAnsi="Segoe Pro"/>
          </w:rPr>
          <w:t>R</w:t>
        </w:r>
        <w:r w:rsidRPr="00F51B0F">
          <w:rPr>
            <w:rStyle w:val="Hyperlien"/>
            <w:rFonts w:ascii="Segoe Pro" w:hAnsi="Segoe Pro"/>
          </w:rPr>
          <w:t>apport annuel 2023-2024</w:t>
        </w:r>
      </w:hyperlink>
    </w:p>
    <w:p w14:paraId="242042FE" w14:textId="63CE2A55" w:rsidR="005E74BB" w:rsidRDefault="00E30968" w:rsidP="004D5B5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Le lien au rapport annuel est partagé à titre informatif.</w:t>
      </w:r>
      <w:r w:rsidR="004D0985">
        <w:rPr>
          <w:rFonts w:ascii="Segoe Pro" w:hAnsi="Segoe Pro"/>
        </w:rPr>
        <w:t xml:space="preserve"> M. Henry encourage les membres </w:t>
      </w:r>
      <w:r w:rsidR="005662F3">
        <w:rPr>
          <w:rFonts w:ascii="Segoe Pro" w:hAnsi="Segoe Pro"/>
        </w:rPr>
        <w:t xml:space="preserve">de lire </w:t>
      </w:r>
      <w:r w:rsidR="00F83236">
        <w:rPr>
          <w:rFonts w:ascii="Segoe Pro" w:hAnsi="Segoe Pro"/>
        </w:rPr>
        <w:t>le rapport. Le commissaire a fait une entrevue à Radio Canada</w:t>
      </w:r>
      <w:r w:rsidR="005E74BB">
        <w:rPr>
          <w:rFonts w:ascii="Segoe Pro" w:hAnsi="Segoe Pro"/>
        </w:rPr>
        <w:t xml:space="preserve"> sur le fait français au Canada.</w:t>
      </w:r>
      <w:r w:rsidR="004D5B52">
        <w:rPr>
          <w:rFonts w:ascii="Segoe Pro" w:hAnsi="Segoe Pro"/>
        </w:rPr>
        <w:t xml:space="preserve"> </w:t>
      </w:r>
      <w:r w:rsidR="005E74BB">
        <w:rPr>
          <w:rFonts w:ascii="Segoe Pro" w:hAnsi="Segoe Pro"/>
        </w:rPr>
        <w:t xml:space="preserve">M. Berthiaume </w:t>
      </w:r>
      <w:r w:rsidR="00173997">
        <w:rPr>
          <w:rFonts w:ascii="Segoe Pro" w:hAnsi="Segoe Pro"/>
        </w:rPr>
        <w:t>a lu un article à ce sujet dans Le Voyageur.</w:t>
      </w:r>
    </w:p>
    <w:p w14:paraId="3FD5486E" w14:textId="6F5C1E2F" w:rsidR="00E30968" w:rsidRPr="004D5B52" w:rsidRDefault="00E37F63" w:rsidP="004D5B52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P</w:t>
      </w:r>
      <w:r w:rsidR="003F1D81" w:rsidRPr="00CC23CA">
        <w:rPr>
          <w:rFonts w:ascii="Segoe Pro" w:hAnsi="Segoe Pro"/>
          <w:caps/>
        </w:rPr>
        <w:t>ériode de questions</w:t>
      </w:r>
      <w:r w:rsidRPr="00CC23CA">
        <w:rPr>
          <w:rFonts w:ascii="Segoe Pro" w:hAnsi="Segoe Pro"/>
          <w:caps/>
        </w:rPr>
        <w:t xml:space="preserve"> </w:t>
      </w:r>
      <w:r w:rsidR="003D159B" w:rsidRPr="00CC23CA">
        <w:rPr>
          <w:rFonts w:ascii="Segoe Pro" w:hAnsi="Segoe Pro"/>
          <w:caps/>
        </w:rPr>
        <w:t>(membres du Conseil)</w:t>
      </w:r>
      <w:r w:rsidR="004D5B52">
        <w:rPr>
          <w:rFonts w:ascii="Segoe Pro" w:hAnsi="Segoe Pro"/>
          <w:caps/>
        </w:rPr>
        <w:t xml:space="preserve">     </w:t>
      </w:r>
      <w:r w:rsidR="00E30968" w:rsidRPr="00F44551">
        <w:t xml:space="preserve">S. </w:t>
      </w:r>
      <w:r w:rsidR="00E30968">
        <w:t>o.</w:t>
      </w:r>
    </w:p>
    <w:p w14:paraId="025DE016" w14:textId="5B7DFAD9" w:rsidR="00E30968" w:rsidRPr="004D5B52" w:rsidRDefault="003D159B" w:rsidP="004D5B52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A</w:t>
      </w:r>
      <w:r w:rsidR="003F1D81" w:rsidRPr="00CC23CA">
        <w:rPr>
          <w:rFonts w:ascii="Segoe Pro" w:hAnsi="Segoe Pro"/>
          <w:caps/>
        </w:rPr>
        <w:t>vis de motion</w:t>
      </w:r>
      <w:r w:rsidR="004D5B52">
        <w:rPr>
          <w:rFonts w:ascii="Segoe Pro" w:hAnsi="Segoe Pro"/>
          <w:caps/>
        </w:rPr>
        <w:t xml:space="preserve">     </w:t>
      </w:r>
      <w:r w:rsidR="00E30968" w:rsidRPr="00F44551">
        <w:t xml:space="preserve">S. </w:t>
      </w:r>
      <w:r w:rsidR="00E30968">
        <w:t>o.</w:t>
      </w:r>
    </w:p>
    <w:p w14:paraId="7A53C1E0" w14:textId="774D1612" w:rsidR="00C374EC" w:rsidRDefault="003D159B" w:rsidP="00E66C47">
      <w:pPr>
        <w:pStyle w:val="PointslODJ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>L</w:t>
      </w:r>
      <w:r w:rsidR="003F1D81" w:rsidRPr="00CC23CA">
        <w:rPr>
          <w:rFonts w:ascii="Segoe Pro" w:hAnsi="Segoe Pro"/>
          <w:caps/>
        </w:rPr>
        <w:t>evée de la séance</w:t>
      </w:r>
    </w:p>
    <w:p w14:paraId="14BD8066" w14:textId="557E02E1" w:rsidR="004D5B52" w:rsidRDefault="000232E3" w:rsidP="002A4898">
      <w:pPr>
        <w:pStyle w:val="PointslODJ"/>
        <w:numPr>
          <w:ilvl w:val="0"/>
          <w:numId w:val="0"/>
        </w:numPr>
        <w:ind w:left="360"/>
      </w:pPr>
      <w:r>
        <w:t>Il est proposé par</w:t>
      </w:r>
      <w:r w:rsidR="00DA71BA">
        <w:t xml:space="preserve"> </w:t>
      </w:r>
      <w:r w:rsidR="000744FC">
        <w:rPr>
          <w:rFonts w:ascii="Segoe Pro" w:hAnsi="Segoe Pro" w:cs="Segoe UI"/>
        </w:rPr>
        <w:t>M</w:t>
      </w:r>
      <w:r w:rsidR="000744FC" w:rsidRPr="00234B72">
        <w:rPr>
          <w:rFonts w:ascii="Segoe Pro" w:hAnsi="Segoe Pro" w:cs="Segoe UI"/>
          <w:vertAlign w:val="superscript"/>
        </w:rPr>
        <w:t>me</w:t>
      </w:r>
      <w:r w:rsidR="000744FC">
        <w:t xml:space="preserve"> Essiembre</w:t>
      </w:r>
      <w:r>
        <w:t>, appuyé par</w:t>
      </w:r>
      <w:r w:rsidR="000744FC">
        <w:t xml:space="preserve"> M. Gervais,</w:t>
      </w:r>
      <w:r>
        <w:t xml:space="preserve"> que la séance soit levée à </w:t>
      </w:r>
      <w:r w:rsidR="000744FC">
        <w:t>20 h 45</w:t>
      </w:r>
      <w:r>
        <w:t>. Adoptée</w:t>
      </w:r>
    </w:p>
    <w:p w14:paraId="0B870CB9" w14:textId="77777777" w:rsidR="002A4898" w:rsidRPr="000232E3" w:rsidRDefault="002A4898" w:rsidP="002A4898">
      <w:pPr>
        <w:pStyle w:val="PointslODJ"/>
        <w:numPr>
          <w:ilvl w:val="0"/>
          <w:numId w:val="0"/>
        </w:numPr>
        <w:ind w:left="360"/>
      </w:pPr>
    </w:p>
    <w:p w14:paraId="1738590E" w14:textId="77777777" w:rsidR="00142F7F" w:rsidRDefault="00142F7F" w:rsidP="00E66C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</w:p>
    <w:p w14:paraId="73F8A8D0" w14:textId="77777777" w:rsidR="00142F7F" w:rsidRPr="0000495A" w:rsidRDefault="00142F7F" w:rsidP="00E66C47">
      <w:pPr>
        <w:widowControl/>
        <w:tabs>
          <w:tab w:val="left" w:pos="4320"/>
        </w:tabs>
        <w:autoSpaceDE/>
        <w:autoSpaceDN/>
        <w:adjustRightInd/>
        <w:ind w:right="-360"/>
        <w:rPr>
          <w:rFonts w:ascii="Segoe Pro" w:eastAsiaTheme="minorHAnsi" w:hAnsi="Segoe Pro" w:cs="Calibri"/>
          <w:color w:val="000000"/>
          <w:szCs w:val="21"/>
          <w:lang w:eastAsia="en-US"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Suzanne Salituri, </w:t>
      </w:r>
    </w:p>
    <w:p w14:paraId="25711B31" w14:textId="77777777" w:rsidR="00142F7F" w:rsidRDefault="00142F7F" w:rsidP="00E66C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>Présidente</w:t>
      </w:r>
    </w:p>
    <w:p w14:paraId="29E19250" w14:textId="77777777" w:rsidR="004D5B52" w:rsidRPr="0000495A" w:rsidRDefault="004D5B52" w:rsidP="00E66C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</w:p>
    <w:p w14:paraId="7F2CE25E" w14:textId="77777777" w:rsidR="00142F7F" w:rsidRPr="0000495A" w:rsidRDefault="00142F7F" w:rsidP="00E66C47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ab/>
      </w:r>
    </w:p>
    <w:p w14:paraId="77F5197F" w14:textId="77777777" w:rsidR="00142F7F" w:rsidRPr="001F70D3" w:rsidRDefault="00142F7F" w:rsidP="00E66C47">
      <w:pPr>
        <w:tabs>
          <w:tab w:val="left" w:pos="360"/>
          <w:tab w:val="right" w:leader="dot" w:pos="8280"/>
          <w:tab w:val="left" w:pos="8400"/>
        </w:tabs>
        <w:spacing w:before="240" w:after="240"/>
        <w:ind w:right="-360"/>
        <w:rPr>
          <w:rFonts w:ascii="Segoe Pro" w:hAnsi="Segoe Pro"/>
          <w:caps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Paul E. Henry, OStJ, CD, EAO, M.Éd., ECCM</w:t>
      </w:r>
      <w:r w:rsidRPr="0000495A">
        <w:rPr>
          <w:rFonts w:ascii="Segoe Pro" w:hAnsi="Segoe Pro" w:cs="Arial"/>
          <w:bCs/>
          <w:szCs w:val="22"/>
        </w:rPr>
        <w:br/>
        <w:t>Directeur de l’éducation et secrétaire-trésorier</w:t>
      </w:r>
    </w:p>
    <w:p w14:paraId="2B8CA549" w14:textId="77777777" w:rsidR="00142F7F" w:rsidRPr="00CC23CA" w:rsidRDefault="00142F7F" w:rsidP="00E66C47">
      <w:pPr>
        <w:pStyle w:val="PointslODJ"/>
        <w:numPr>
          <w:ilvl w:val="0"/>
          <w:numId w:val="0"/>
        </w:numPr>
        <w:ind w:left="360"/>
        <w:rPr>
          <w:rFonts w:ascii="Segoe Pro" w:hAnsi="Segoe Pro"/>
          <w:caps/>
        </w:rPr>
      </w:pPr>
    </w:p>
    <w:sectPr w:rsidR="00142F7F" w:rsidRPr="00CC23CA" w:rsidSect="007F16EF">
      <w:headerReference w:type="default" r:id="rId19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3ED4" w14:textId="77777777" w:rsidR="005A020F" w:rsidRDefault="005A020F">
      <w:r>
        <w:separator/>
      </w:r>
    </w:p>
  </w:endnote>
  <w:endnote w:type="continuationSeparator" w:id="0">
    <w:p w14:paraId="049CD866" w14:textId="77777777" w:rsidR="005A020F" w:rsidRDefault="005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7BC1" w14:textId="77777777" w:rsidR="005A020F" w:rsidRDefault="005A020F">
      <w:r>
        <w:separator/>
      </w:r>
    </w:p>
  </w:footnote>
  <w:footnote w:type="continuationSeparator" w:id="0">
    <w:p w14:paraId="7AB1C8D2" w14:textId="77777777" w:rsidR="005A020F" w:rsidRDefault="005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5EDB2E53" w:rsidR="00DA40E0" w:rsidRPr="00204D9D" w:rsidRDefault="00AE3AFF" w:rsidP="00C36F10">
    <w:pPr>
      <w:pStyle w:val="En-tte"/>
      <w:rPr>
        <w:rFonts w:ascii="Segoe" w:hAnsi="Segoe"/>
        <w:bCs/>
        <w:sz w:val="18"/>
        <w:szCs w:val="18"/>
      </w:rPr>
    </w:pPr>
    <w:r>
      <w:rPr>
        <w:rFonts w:ascii="Segoe" w:hAnsi="Segoe"/>
        <w:bCs/>
        <w:sz w:val="18"/>
        <w:szCs w:val="18"/>
      </w:rPr>
      <w:t>Procès-verbal</w:t>
    </w:r>
    <w:r w:rsidR="005B569B" w:rsidRPr="00204D9D">
      <w:rPr>
        <w:rFonts w:ascii="Segoe" w:hAnsi="Segoe"/>
        <w:bCs/>
        <w:sz w:val="18"/>
        <w:szCs w:val="18"/>
      </w:rPr>
      <w:t xml:space="preserve"> de la réunion ordinaire du Conseil du </w:t>
    </w:r>
    <w:r w:rsidR="007F16EF">
      <w:rPr>
        <w:rFonts w:ascii="Segoe" w:hAnsi="Segoe"/>
        <w:bCs/>
        <w:sz w:val="18"/>
        <w:szCs w:val="18"/>
      </w:rPr>
      <w:t>28 mai 2024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B4D838AA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DD22C7"/>
    <w:multiLevelType w:val="hybridMultilevel"/>
    <w:tmpl w:val="E6D8B468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D5221C06"/>
    <w:lvl w:ilvl="0" w:tplc="68BE9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0B65030"/>
    <w:multiLevelType w:val="hybridMultilevel"/>
    <w:tmpl w:val="B50E4E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4"/>
  </w:num>
  <w:num w:numId="3" w16cid:durableId="2065830358">
    <w:abstractNumId w:val="12"/>
  </w:num>
  <w:num w:numId="4" w16cid:durableId="1305509018">
    <w:abstractNumId w:val="13"/>
  </w:num>
  <w:num w:numId="5" w16cid:durableId="45955263">
    <w:abstractNumId w:val="1"/>
  </w:num>
  <w:num w:numId="6" w16cid:durableId="1255819514">
    <w:abstractNumId w:val="9"/>
  </w:num>
  <w:num w:numId="7" w16cid:durableId="2018969058">
    <w:abstractNumId w:val="14"/>
  </w:num>
  <w:num w:numId="8" w16cid:durableId="149447114">
    <w:abstractNumId w:val="3"/>
  </w:num>
  <w:num w:numId="9" w16cid:durableId="297684170">
    <w:abstractNumId w:val="3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11"/>
  </w:num>
  <w:num w:numId="19" w16cid:durableId="2116516148">
    <w:abstractNumId w:val="8"/>
  </w:num>
  <w:num w:numId="20" w16cid:durableId="982004598">
    <w:abstractNumId w:val="5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7"/>
  </w:num>
  <w:num w:numId="25" w16cid:durableId="1236821101">
    <w:abstractNumId w:val="0"/>
  </w:num>
  <w:num w:numId="26" w16cid:durableId="225651669">
    <w:abstractNumId w:val="0"/>
  </w:num>
  <w:num w:numId="27" w16cid:durableId="425464388">
    <w:abstractNumId w:val="0"/>
  </w:num>
  <w:num w:numId="28" w16cid:durableId="13651361">
    <w:abstractNumId w:val="10"/>
  </w:num>
  <w:num w:numId="29" w16cid:durableId="470056148">
    <w:abstractNumId w:val="2"/>
  </w:num>
  <w:num w:numId="30" w16cid:durableId="6784747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232E3"/>
    <w:rsid w:val="00025EFD"/>
    <w:rsid w:val="00030C0D"/>
    <w:rsid w:val="000322C0"/>
    <w:rsid w:val="000413B3"/>
    <w:rsid w:val="00043A44"/>
    <w:rsid w:val="00044119"/>
    <w:rsid w:val="000443A1"/>
    <w:rsid w:val="000453C9"/>
    <w:rsid w:val="00046852"/>
    <w:rsid w:val="00055458"/>
    <w:rsid w:val="00055E53"/>
    <w:rsid w:val="00057E91"/>
    <w:rsid w:val="00063665"/>
    <w:rsid w:val="00063E2C"/>
    <w:rsid w:val="000651D2"/>
    <w:rsid w:val="00065213"/>
    <w:rsid w:val="00065A87"/>
    <w:rsid w:val="00066374"/>
    <w:rsid w:val="00067E56"/>
    <w:rsid w:val="000709F6"/>
    <w:rsid w:val="00070AE9"/>
    <w:rsid w:val="000744FC"/>
    <w:rsid w:val="00074665"/>
    <w:rsid w:val="00075A71"/>
    <w:rsid w:val="00080174"/>
    <w:rsid w:val="00081C2F"/>
    <w:rsid w:val="00083875"/>
    <w:rsid w:val="000870DC"/>
    <w:rsid w:val="00091C9B"/>
    <w:rsid w:val="00094A82"/>
    <w:rsid w:val="00095CB4"/>
    <w:rsid w:val="000A0D66"/>
    <w:rsid w:val="000A4844"/>
    <w:rsid w:val="000A5ECC"/>
    <w:rsid w:val="000B1546"/>
    <w:rsid w:val="000B1715"/>
    <w:rsid w:val="000B6368"/>
    <w:rsid w:val="000B6A01"/>
    <w:rsid w:val="000B761F"/>
    <w:rsid w:val="000C13C9"/>
    <w:rsid w:val="000C3CF0"/>
    <w:rsid w:val="000C43F5"/>
    <w:rsid w:val="000C46A8"/>
    <w:rsid w:val="000C54D6"/>
    <w:rsid w:val="000C718F"/>
    <w:rsid w:val="000D24BF"/>
    <w:rsid w:val="000D29A6"/>
    <w:rsid w:val="000D2F58"/>
    <w:rsid w:val="000D53BB"/>
    <w:rsid w:val="000D61A4"/>
    <w:rsid w:val="000D7293"/>
    <w:rsid w:val="000E2D09"/>
    <w:rsid w:val="000E5A35"/>
    <w:rsid w:val="000F12D1"/>
    <w:rsid w:val="000F1F61"/>
    <w:rsid w:val="000F2BD5"/>
    <w:rsid w:val="000F3C60"/>
    <w:rsid w:val="000F408B"/>
    <w:rsid w:val="000F572D"/>
    <w:rsid w:val="000F64F4"/>
    <w:rsid w:val="000F7017"/>
    <w:rsid w:val="000F7100"/>
    <w:rsid w:val="000F7EA6"/>
    <w:rsid w:val="00101BC4"/>
    <w:rsid w:val="00101EB0"/>
    <w:rsid w:val="001045C7"/>
    <w:rsid w:val="00104860"/>
    <w:rsid w:val="001059A0"/>
    <w:rsid w:val="00105AD6"/>
    <w:rsid w:val="001076CE"/>
    <w:rsid w:val="001109F8"/>
    <w:rsid w:val="0011296F"/>
    <w:rsid w:val="00117041"/>
    <w:rsid w:val="00120940"/>
    <w:rsid w:val="0012289F"/>
    <w:rsid w:val="00122957"/>
    <w:rsid w:val="00123EA5"/>
    <w:rsid w:val="0012528B"/>
    <w:rsid w:val="00126C9A"/>
    <w:rsid w:val="00127816"/>
    <w:rsid w:val="00133271"/>
    <w:rsid w:val="00137B52"/>
    <w:rsid w:val="001424F9"/>
    <w:rsid w:val="00142F7F"/>
    <w:rsid w:val="00143822"/>
    <w:rsid w:val="001452D8"/>
    <w:rsid w:val="001555C5"/>
    <w:rsid w:val="001632FF"/>
    <w:rsid w:val="0016574A"/>
    <w:rsid w:val="001679B4"/>
    <w:rsid w:val="00171254"/>
    <w:rsid w:val="0017223B"/>
    <w:rsid w:val="00172B2A"/>
    <w:rsid w:val="001731ED"/>
    <w:rsid w:val="00173997"/>
    <w:rsid w:val="001761A3"/>
    <w:rsid w:val="001813C4"/>
    <w:rsid w:val="00182A74"/>
    <w:rsid w:val="001842AD"/>
    <w:rsid w:val="001859C9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A67"/>
    <w:rsid w:val="001B2388"/>
    <w:rsid w:val="001B2D57"/>
    <w:rsid w:val="001B440F"/>
    <w:rsid w:val="001B615F"/>
    <w:rsid w:val="001B6AC5"/>
    <w:rsid w:val="001C1D17"/>
    <w:rsid w:val="001C1E89"/>
    <w:rsid w:val="001C4030"/>
    <w:rsid w:val="001C5576"/>
    <w:rsid w:val="001C6149"/>
    <w:rsid w:val="001D1350"/>
    <w:rsid w:val="001D1DE7"/>
    <w:rsid w:val="001D400E"/>
    <w:rsid w:val="001D4850"/>
    <w:rsid w:val="001D520F"/>
    <w:rsid w:val="001D580F"/>
    <w:rsid w:val="001D5ACC"/>
    <w:rsid w:val="001D777F"/>
    <w:rsid w:val="001E0D6C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1D34"/>
    <w:rsid w:val="00213785"/>
    <w:rsid w:val="0021482E"/>
    <w:rsid w:val="00214A03"/>
    <w:rsid w:val="002176D1"/>
    <w:rsid w:val="00217A5D"/>
    <w:rsid w:val="00220260"/>
    <w:rsid w:val="0022501F"/>
    <w:rsid w:val="0022541B"/>
    <w:rsid w:val="002301DE"/>
    <w:rsid w:val="0023062A"/>
    <w:rsid w:val="00233B4D"/>
    <w:rsid w:val="0023510D"/>
    <w:rsid w:val="002351F8"/>
    <w:rsid w:val="00237544"/>
    <w:rsid w:val="002456F6"/>
    <w:rsid w:val="00246CE3"/>
    <w:rsid w:val="002523D0"/>
    <w:rsid w:val="00252959"/>
    <w:rsid w:val="002539AA"/>
    <w:rsid w:val="00253DE9"/>
    <w:rsid w:val="002564AE"/>
    <w:rsid w:val="00260B98"/>
    <w:rsid w:val="00263E38"/>
    <w:rsid w:val="0027099B"/>
    <w:rsid w:val="0027338D"/>
    <w:rsid w:val="00273B3E"/>
    <w:rsid w:val="00273F09"/>
    <w:rsid w:val="0027738E"/>
    <w:rsid w:val="00277412"/>
    <w:rsid w:val="002812E7"/>
    <w:rsid w:val="002834A8"/>
    <w:rsid w:val="00283691"/>
    <w:rsid w:val="00283E0F"/>
    <w:rsid w:val="00285609"/>
    <w:rsid w:val="00285BF4"/>
    <w:rsid w:val="002869F2"/>
    <w:rsid w:val="0029636B"/>
    <w:rsid w:val="002963DB"/>
    <w:rsid w:val="002965BA"/>
    <w:rsid w:val="00297827"/>
    <w:rsid w:val="00297D31"/>
    <w:rsid w:val="002A0A07"/>
    <w:rsid w:val="002A1049"/>
    <w:rsid w:val="002A158F"/>
    <w:rsid w:val="002A4898"/>
    <w:rsid w:val="002A5AFC"/>
    <w:rsid w:val="002B072B"/>
    <w:rsid w:val="002B14E4"/>
    <w:rsid w:val="002B2860"/>
    <w:rsid w:val="002B5004"/>
    <w:rsid w:val="002C0549"/>
    <w:rsid w:val="002C20E2"/>
    <w:rsid w:val="002C7AF7"/>
    <w:rsid w:val="002D2071"/>
    <w:rsid w:val="002D553A"/>
    <w:rsid w:val="002D7E4D"/>
    <w:rsid w:val="002E16F3"/>
    <w:rsid w:val="002E2193"/>
    <w:rsid w:val="002E2693"/>
    <w:rsid w:val="002E358B"/>
    <w:rsid w:val="002E3A96"/>
    <w:rsid w:val="002E62DA"/>
    <w:rsid w:val="002F0093"/>
    <w:rsid w:val="002F27CA"/>
    <w:rsid w:val="002F3F22"/>
    <w:rsid w:val="002F404E"/>
    <w:rsid w:val="002F5F03"/>
    <w:rsid w:val="002F7FC3"/>
    <w:rsid w:val="00300464"/>
    <w:rsid w:val="00301596"/>
    <w:rsid w:val="00301AE2"/>
    <w:rsid w:val="00304013"/>
    <w:rsid w:val="003152D0"/>
    <w:rsid w:val="003160BC"/>
    <w:rsid w:val="00316C6E"/>
    <w:rsid w:val="0031752F"/>
    <w:rsid w:val="0032224F"/>
    <w:rsid w:val="00325F11"/>
    <w:rsid w:val="00330AC7"/>
    <w:rsid w:val="00333987"/>
    <w:rsid w:val="00333A3A"/>
    <w:rsid w:val="00334936"/>
    <w:rsid w:val="00334E7A"/>
    <w:rsid w:val="00336B63"/>
    <w:rsid w:val="003417D9"/>
    <w:rsid w:val="003428F5"/>
    <w:rsid w:val="00343BFF"/>
    <w:rsid w:val="00345161"/>
    <w:rsid w:val="00345790"/>
    <w:rsid w:val="003476BA"/>
    <w:rsid w:val="003506BC"/>
    <w:rsid w:val="00352C27"/>
    <w:rsid w:val="00352D27"/>
    <w:rsid w:val="0035421C"/>
    <w:rsid w:val="0035655D"/>
    <w:rsid w:val="00361817"/>
    <w:rsid w:val="00362AD7"/>
    <w:rsid w:val="00363ADA"/>
    <w:rsid w:val="00364A94"/>
    <w:rsid w:val="003655A8"/>
    <w:rsid w:val="00365978"/>
    <w:rsid w:val="00365CDC"/>
    <w:rsid w:val="00367058"/>
    <w:rsid w:val="00370374"/>
    <w:rsid w:val="00372BAE"/>
    <w:rsid w:val="00374AD8"/>
    <w:rsid w:val="003759CC"/>
    <w:rsid w:val="00380CDB"/>
    <w:rsid w:val="00381664"/>
    <w:rsid w:val="003822D8"/>
    <w:rsid w:val="003828F2"/>
    <w:rsid w:val="00383C59"/>
    <w:rsid w:val="003848CE"/>
    <w:rsid w:val="00385EB6"/>
    <w:rsid w:val="00387A4B"/>
    <w:rsid w:val="003914B9"/>
    <w:rsid w:val="0039229A"/>
    <w:rsid w:val="0039383E"/>
    <w:rsid w:val="00394633"/>
    <w:rsid w:val="003947C8"/>
    <w:rsid w:val="00394E62"/>
    <w:rsid w:val="0039576D"/>
    <w:rsid w:val="00396BF4"/>
    <w:rsid w:val="003A3BE3"/>
    <w:rsid w:val="003A57BD"/>
    <w:rsid w:val="003A68F8"/>
    <w:rsid w:val="003A6EE9"/>
    <w:rsid w:val="003A79E8"/>
    <w:rsid w:val="003A7A6D"/>
    <w:rsid w:val="003A7FED"/>
    <w:rsid w:val="003B291D"/>
    <w:rsid w:val="003B60B5"/>
    <w:rsid w:val="003C0330"/>
    <w:rsid w:val="003C1B77"/>
    <w:rsid w:val="003C3950"/>
    <w:rsid w:val="003C44D8"/>
    <w:rsid w:val="003C46C1"/>
    <w:rsid w:val="003C5605"/>
    <w:rsid w:val="003C5B1D"/>
    <w:rsid w:val="003C60B1"/>
    <w:rsid w:val="003D159B"/>
    <w:rsid w:val="003D19EB"/>
    <w:rsid w:val="003D4286"/>
    <w:rsid w:val="003D5442"/>
    <w:rsid w:val="003D5A10"/>
    <w:rsid w:val="003D5C40"/>
    <w:rsid w:val="003D6967"/>
    <w:rsid w:val="003D6C51"/>
    <w:rsid w:val="003D79E4"/>
    <w:rsid w:val="003E1596"/>
    <w:rsid w:val="003E4345"/>
    <w:rsid w:val="003E4E14"/>
    <w:rsid w:val="003E5267"/>
    <w:rsid w:val="003F1D81"/>
    <w:rsid w:val="003F6396"/>
    <w:rsid w:val="003F70BD"/>
    <w:rsid w:val="00400CFC"/>
    <w:rsid w:val="004035E2"/>
    <w:rsid w:val="00403B86"/>
    <w:rsid w:val="00404719"/>
    <w:rsid w:val="00410061"/>
    <w:rsid w:val="004111FC"/>
    <w:rsid w:val="004117DA"/>
    <w:rsid w:val="00412878"/>
    <w:rsid w:val="004149FE"/>
    <w:rsid w:val="00415387"/>
    <w:rsid w:val="0041552C"/>
    <w:rsid w:val="00415D34"/>
    <w:rsid w:val="00416964"/>
    <w:rsid w:val="00417EDD"/>
    <w:rsid w:val="004209D5"/>
    <w:rsid w:val="00423A22"/>
    <w:rsid w:val="004254B8"/>
    <w:rsid w:val="00426B53"/>
    <w:rsid w:val="00427003"/>
    <w:rsid w:val="004304E2"/>
    <w:rsid w:val="00430618"/>
    <w:rsid w:val="00433370"/>
    <w:rsid w:val="00433DCF"/>
    <w:rsid w:val="00434122"/>
    <w:rsid w:val="00435E6B"/>
    <w:rsid w:val="004361B2"/>
    <w:rsid w:val="00437E12"/>
    <w:rsid w:val="00442FB5"/>
    <w:rsid w:val="004441E4"/>
    <w:rsid w:val="00444BE2"/>
    <w:rsid w:val="00445B3F"/>
    <w:rsid w:val="00446DC4"/>
    <w:rsid w:val="00450197"/>
    <w:rsid w:val="004512DE"/>
    <w:rsid w:val="00451FD6"/>
    <w:rsid w:val="004523D5"/>
    <w:rsid w:val="004531E0"/>
    <w:rsid w:val="00453295"/>
    <w:rsid w:val="0045517A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3F8C"/>
    <w:rsid w:val="00497546"/>
    <w:rsid w:val="00497943"/>
    <w:rsid w:val="004A18B7"/>
    <w:rsid w:val="004A2008"/>
    <w:rsid w:val="004A59CE"/>
    <w:rsid w:val="004A71CD"/>
    <w:rsid w:val="004B0201"/>
    <w:rsid w:val="004B17EB"/>
    <w:rsid w:val="004B4AD0"/>
    <w:rsid w:val="004B4BDC"/>
    <w:rsid w:val="004B4E9E"/>
    <w:rsid w:val="004C0220"/>
    <w:rsid w:val="004C3573"/>
    <w:rsid w:val="004C4BB7"/>
    <w:rsid w:val="004C4BF8"/>
    <w:rsid w:val="004C58A1"/>
    <w:rsid w:val="004C78B8"/>
    <w:rsid w:val="004D0985"/>
    <w:rsid w:val="004D12DA"/>
    <w:rsid w:val="004D18EA"/>
    <w:rsid w:val="004D2C4F"/>
    <w:rsid w:val="004D526B"/>
    <w:rsid w:val="004D5B52"/>
    <w:rsid w:val="004E28E1"/>
    <w:rsid w:val="004E449D"/>
    <w:rsid w:val="004E622A"/>
    <w:rsid w:val="004E68BE"/>
    <w:rsid w:val="004F2747"/>
    <w:rsid w:val="004F3AA3"/>
    <w:rsid w:val="004F50CE"/>
    <w:rsid w:val="004F6948"/>
    <w:rsid w:val="0050454A"/>
    <w:rsid w:val="00510298"/>
    <w:rsid w:val="00510DC9"/>
    <w:rsid w:val="0051125E"/>
    <w:rsid w:val="005116B9"/>
    <w:rsid w:val="0051226E"/>
    <w:rsid w:val="00515FC7"/>
    <w:rsid w:val="0051665B"/>
    <w:rsid w:val="00517259"/>
    <w:rsid w:val="00517477"/>
    <w:rsid w:val="00524433"/>
    <w:rsid w:val="00524490"/>
    <w:rsid w:val="00525BA9"/>
    <w:rsid w:val="00530575"/>
    <w:rsid w:val="00534387"/>
    <w:rsid w:val="00534831"/>
    <w:rsid w:val="00537503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27D5"/>
    <w:rsid w:val="005662F3"/>
    <w:rsid w:val="00566FD9"/>
    <w:rsid w:val="005677B1"/>
    <w:rsid w:val="005734E3"/>
    <w:rsid w:val="0058177D"/>
    <w:rsid w:val="00582CBC"/>
    <w:rsid w:val="00586ABF"/>
    <w:rsid w:val="0058750B"/>
    <w:rsid w:val="00587A56"/>
    <w:rsid w:val="005912D2"/>
    <w:rsid w:val="00593E39"/>
    <w:rsid w:val="00594C05"/>
    <w:rsid w:val="00594F57"/>
    <w:rsid w:val="0059704F"/>
    <w:rsid w:val="00597C2C"/>
    <w:rsid w:val="005A020F"/>
    <w:rsid w:val="005A0C51"/>
    <w:rsid w:val="005A18C8"/>
    <w:rsid w:val="005A5421"/>
    <w:rsid w:val="005A5D69"/>
    <w:rsid w:val="005B041B"/>
    <w:rsid w:val="005B1B15"/>
    <w:rsid w:val="005B3626"/>
    <w:rsid w:val="005B3F88"/>
    <w:rsid w:val="005B4F57"/>
    <w:rsid w:val="005B569B"/>
    <w:rsid w:val="005B6776"/>
    <w:rsid w:val="005C160C"/>
    <w:rsid w:val="005C21C2"/>
    <w:rsid w:val="005C22AB"/>
    <w:rsid w:val="005C39B0"/>
    <w:rsid w:val="005C474D"/>
    <w:rsid w:val="005C6B31"/>
    <w:rsid w:val="005D286D"/>
    <w:rsid w:val="005D7FF0"/>
    <w:rsid w:val="005E1736"/>
    <w:rsid w:val="005E2C4A"/>
    <w:rsid w:val="005E3F5C"/>
    <w:rsid w:val="005E4272"/>
    <w:rsid w:val="005E6198"/>
    <w:rsid w:val="005E73E8"/>
    <w:rsid w:val="005E74BB"/>
    <w:rsid w:val="005F2277"/>
    <w:rsid w:val="005F25CD"/>
    <w:rsid w:val="005F2908"/>
    <w:rsid w:val="005F3EA6"/>
    <w:rsid w:val="005F7595"/>
    <w:rsid w:val="005F764E"/>
    <w:rsid w:val="0060198F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1B22"/>
    <w:rsid w:val="00624CA5"/>
    <w:rsid w:val="006264B1"/>
    <w:rsid w:val="006270DF"/>
    <w:rsid w:val="0063402C"/>
    <w:rsid w:val="006355CD"/>
    <w:rsid w:val="00636C8E"/>
    <w:rsid w:val="00643504"/>
    <w:rsid w:val="00644623"/>
    <w:rsid w:val="006453CE"/>
    <w:rsid w:val="00645A83"/>
    <w:rsid w:val="0065000D"/>
    <w:rsid w:val="0065109C"/>
    <w:rsid w:val="00651C4F"/>
    <w:rsid w:val="00652312"/>
    <w:rsid w:val="0065295A"/>
    <w:rsid w:val="006569EC"/>
    <w:rsid w:val="00660610"/>
    <w:rsid w:val="00663292"/>
    <w:rsid w:val="0066359A"/>
    <w:rsid w:val="006642F0"/>
    <w:rsid w:val="00665615"/>
    <w:rsid w:val="00666D74"/>
    <w:rsid w:val="006671AF"/>
    <w:rsid w:val="00670A22"/>
    <w:rsid w:val="0067434B"/>
    <w:rsid w:val="00675679"/>
    <w:rsid w:val="00675AE5"/>
    <w:rsid w:val="00675DFB"/>
    <w:rsid w:val="0068052C"/>
    <w:rsid w:val="0068252B"/>
    <w:rsid w:val="00683643"/>
    <w:rsid w:val="00687164"/>
    <w:rsid w:val="00687CE4"/>
    <w:rsid w:val="00693C07"/>
    <w:rsid w:val="00693E74"/>
    <w:rsid w:val="00695DC8"/>
    <w:rsid w:val="006975AD"/>
    <w:rsid w:val="006A08B9"/>
    <w:rsid w:val="006A2414"/>
    <w:rsid w:val="006A324C"/>
    <w:rsid w:val="006A49A7"/>
    <w:rsid w:val="006A4F76"/>
    <w:rsid w:val="006A7D02"/>
    <w:rsid w:val="006B2A59"/>
    <w:rsid w:val="006B5D52"/>
    <w:rsid w:val="006B645C"/>
    <w:rsid w:val="006C32C0"/>
    <w:rsid w:val="006C4B5F"/>
    <w:rsid w:val="006C6FC3"/>
    <w:rsid w:val="006D0A7F"/>
    <w:rsid w:val="006D3107"/>
    <w:rsid w:val="006D6F40"/>
    <w:rsid w:val="006E0C45"/>
    <w:rsid w:val="006E2E70"/>
    <w:rsid w:val="006E5D78"/>
    <w:rsid w:val="006F213B"/>
    <w:rsid w:val="006F377D"/>
    <w:rsid w:val="006F3A01"/>
    <w:rsid w:val="006F4E45"/>
    <w:rsid w:val="006F5A16"/>
    <w:rsid w:val="006F7FC2"/>
    <w:rsid w:val="007044E5"/>
    <w:rsid w:val="00705AFE"/>
    <w:rsid w:val="00707969"/>
    <w:rsid w:val="00711941"/>
    <w:rsid w:val="00712CF2"/>
    <w:rsid w:val="007210A8"/>
    <w:rsid w:val="00727633"/>
    <w:rsid w:val="00727A5A"/>
    <w:rsid w:val="007303E1"/>
    <w:rsid w:val="00730A4D"/>
    <w:rsid w:val="00732F26"/>
    <w:rsid w:val="0073318B"/>
    <w:rsid w:val="0073482D"/>
    <w:rsid w:val="00737B2D"/>
    <w:rsid w:val="007403E9"/>
    <w:rsid w:val="00740934"/>
    <w:rsid w:val="00741898"/>
    <w:rsid w:val="00744168"/>
    <w:rsid w:val="007468D5"/>
    <w:rsid w:val="0074769A"/>
    <w:rsid w:val="007478D0"/>
    <w:rsid w:val="00750680"/>
    <w:rsid w:val="0075179F"/>
    <w:rsid w:val="00751817"/>
    <w:rsid w:val="0075234E"/>
    <w:rsid w:val="007525CE"/>
    <w:rsid w:val="00752881"/>
    <w:rsid w:val="00752A54"/>
    <w:rsid w:val="007553FF"/>
    <w:rsid w:val="007570E2"/>
    <w:rsid w:val="00762676"/>
    <w:rsid w:val="0076358E"/>
    <w:rsid w:val="00764990"/>
    <w:rsid w:val="0077029A"/>
    <w:rsid w:val="007706A4"/>
    <w:rsid w:val="00773CB2"/>
    <w:rsid w:val="007754D5"/>
    <w:rsid w:val="00776E1E"/>
    <w:rsid w:val="007827C4"/>
    <w:rsid w:val="0078286C"/>
    <w:rsid w:val="0078306A"/>
    <w:rsid w:val="00786946"/>
    <w:rsid w:val="007937EA"/>
    <w:rsid w:val="00796E56"/>
    <w:rsid w:val="007A196A"/>
    <w:rsid w:val="007A268C"/>
    <w:rsid w:val="007A495B"/>
    <w:rsid w:val="007B0B65"/>
    <w:rsid w:val="007B0F81"/>
    <w:rsid w:val="007B3933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43B0"/>
    <w:rsid w:val="007D71B2"/>
    <w:rsid w:val="007D774E"/>
    <w:rsid w:val="007E0C85"/>
    <w:rsid w:val="007E1D33"/>
    <w:rsid w:val="007E4306"/>
    <w:rsid w:val="007E5171"/>
    <w:rsid w:val="007E6B27"/>
    <w:rsid w:val="007E7C0A"/>
    <w:rsid w:val="007F000F"/>
    <w:rsid w:val="007F1395"/>
    <w:rsid w:val="007F16EF"/>
    <w:rsid w:val="007F17B7"/>
    <w:rsid w:val="007F1C38"/>
    <w:rsid w:val="008029C4"/>
    <w:rsid w:val="0080632A"/>
    <w:rsid w:val="00806F65"/>
    <w:rsid w:val="00807913"/>
    <w:rsid w:val="00810120"/>
    <w:rsid w:val="00815811"/>
    <w:rsid w:val="0081621D"/>
    <w:rsid w:val="0081647A"/>
    <w:rsid w:val="00816E75"/>
    <w:rsid w:val="00816FD8"/>
    <w:rsid w:val="008210D1"/>
    <w:rsid w:val="008237F0"/>
    <w:rsid w:val="00830BDC"/>
    <w:rsid w:val="008315ED"/>
    <w:rsid w:val="00832E9F"/>
    <w:rsid w:val="00833F06"/>
    <w:rsid w:val="00834229"/>
    <w:rsid w:val="008345C1"/>
    <w:rsid w:val="00834B09"/>
    <w:rsid w:val="008353D9"/>
    <w:rsid w:val="008358E6"/>
    <w:rsid w:val="00837967"/>
    <w:rsid w:val="00837B4E"/>
    <w:rsid w:val="00837BE1"/>
    <w:rsid w:val="00840646"/>
    <w:rsid w:val="00844660"/>
    <w:rsid w:val="00844D56"/>
    <w:rsid w:val="00846BA8"/>
    <w:rsid w:val="00851B25"/>
    <w:rsid w:val="008533E2"/>
    <w:rsid w:val="008534C5"/>
    <w:rsid w:val="00853F0F"/>
    <w:rsid w:val="0085439D"/>
    <w:rsid w:val="00855C93"/>
    <w:rsid w:val="0085704B"/>
    <w:rsid w:val="008570AD"/>
    <w:rsid w:val="00863049"/>
    <w:rsid w:val="00865F78"/>
    <w:rsid w:val="00867B05"/>
    <w:rsid w:val="008729A0"/>
    <w:rsid w:val="008734F4"/>
    <w:rsid w:val="00874AB2"/>
    <w:rsid w:val="00876494"/>
    <w:rsid w:val="0087653F"/>
    <w:rsid w:val="00876BF2"/>
    <w:rsid w:val="00880702"/>
    <w:rsid w:val="00881D06"/>
    <w:rsid w:val="00892801"/>
    <w:rsid w:val="00892B06"/>
    <w:rsid w:val="00893949"/>
    <w:rsid w:val="00895ED4"/>
    <w:rsid w:val="008972FE"/>
    <w:rsid w:val="00897836"/>
    <w:rsid w:val="008A1077"/>
    <w:rsid w:val="008A10A8"/>
    <w:rsid w:val="008A34F8"/>
    <w:rsid w:val="008A428A"/>
    <w:rsid w:val="008A5CC4"/>
    <w:rsid w:val="008A7FCC"/>
    <w:rsid w:val="008B0719"/>
    <w:rsid w:val="008B0DFD"/>
    <w:rsid w:val="008B0E04"/>
    <w:rsid w:val="008B73C8"/>
    <w:rsid w:val="008B755D"/>
    <w:rsid w:val="008C1E5C"/>
    <w:rsid w:val="008C57BD"/>
    <w:rsid w:val="008C7817"/>
    <w:rsid w:val="008D074E"/>
    <w:rsid w:val="008D3328"/>
    <w:rsid w:val="008D5D8F"/>
    <w:rsid w:val="008E19EC"/>
    <w:rsid w:val="008E3C5D"/>
    <w:rsid w:val="008E6C72"/>
    <w:rsid w:val="008E6CA0"/>
    <w:rsid w:val="008F4AC2"/>
    <w:rsid w:val="008F601C"/>
    <w:rsid w:val="008F6EF8"/>
    <w:rsid w:val="0090084F"/>
    <w:rsid w:val="00901320"/>
    <w:rsid w:val="0090312D"/>
    <w:rsid w:val="009073F0"/>
    <w:rsid w:val="009075B5"/>
    <w:rsid w:val="00911B3C"/>
    <w:rsid w:val="00913FB2"/>
    <w:rsid w:val="00914389"/>
    <w:rsid w:val="00914722"/>
    <w:rsid w:val="009161DA"/>
    <w:rsid w:val="0092094D"/>
    <w:rsid w:val="009212BD"/>
    <w:rsid w:val="00922FB6"/>
    <w:rsid w:val="00924877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1C46"/>
    <w:rsid w:val="00952D4D"/>
    <w:rsid w:val="009531D0"/>
    <w:rsid w:val="0095330A"/>
    <w:rsid w:val="00953AF0"/>
    <w:rsid w:val="00955A08"/>
    <w:rsid w:val="00956E81"/>
    <w:rsid w:val="00960EBC"/>
    <w:rsid w:val="00961EBF"/>
    <w:rsid w:val="00961F4D"/>
    <w:rsid w:val="009652B6"/>
    <w:rsid w:val="009678E3"/>
    <w:rsid w:val="00970171"/>
    <w:rsid w:val="00971660"/>
    <w:rsid w:val="00971A1C"/>
    <w:rsid w:val="00972230"/>
    <w:rsid w:val="00975086"/>
    <w:rsid w:val="009777B0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04D1"/>
    <w:rsid w:val="009A1B8B"/>
    <w:rsid w:val="009A2835"/>
    <w:rsid w:val="009A3EF0"/>
    <w:rsid w:val="009A44C0"/>
    <w:rsid w:val="009B0CB6"/>
    <w:rsid w:val="009B30F0"/>
    <w:rsid w:val="009B5CBA"/>
    <w:rsid w:val="009C1705"/>
    <w:rsid w:val="009C2504"/>
    <w:rsid w:val="009C399C"/>
    <w:rsid w:val="009C7F39"/>
    <w:rsid w:val="009D0352"/>
    <w:rsid w:val="009D11B2"/>
    <w:rsid w:val="009D1AC6"/>
    <w:rsid w:val="009D5EFC"/>
    <w:rsid w:val="009E02B9"/>
    <w:rsid w:val="009E265B"/>
    <w:rsid w:val="009E2C13"/>
    <w:rsid w:val="009E496E"/>
    <w:rsid w:val="009E51E7"/>
    <w:rsid w:val="009E55CE"/>
    <w:rsid w:val="009E5A86"/>
    <w:rsid w:val="009E6262"/>
    <w:rsid w:val="009E6A6B"/>
    <w:rsid w:val="009E7057"/>
    <w:rsid w:val="009F0556"/>
    <w:rsid w:val="009F05BE"/>
    <w:rsid w:val="009F1564"/>
    <w:rsid w:val="009F293C"/>
    <w:rsid w:val="009F35D2"/>
    <w:rsid w:val="009F66F7"/>
    <w:rsid w:val="009F6939"/>
    <w:rsid w:val="009F7187"/>
    <w:rsid w:val="009F755F"/>
    <w:rsid w:val="009F7F9B"/>
    <w:rsid w:val="00A000CB"/>
    <w:rsid w:val="00A00946"/>
    <w:rsid w:val="00A01465"/>
    <w:rsid w:val="00A018F1"/>
    <w:rsid w:val="00A03A30"/>
    <w:rsid w:val="00A03C9E"/>
    <w:rsid w:val="00A051B3"/>
    <w:rsid w:val="00A10761"/>
    <w:rsid w:val="00A10BB9"/>
    <w:rsid w:val="00A11A41"/>
    <w:rsid w:val="00A147B6"/>
    <w:rsid w:val="00A17B5B"/>
    <w:rsid w:val="00A22A93"/>
    <w:rsid w:val="00A234F5"/>
    <w:rsid w:val="00A23880"/>
    <w:rsid w:val="00A24090"/>
    <w:rsid w:val="00A254E5"/>
    <w:rsid w:val="00A25BD3"/>
    <w:rsid w:val="00A268DE"/>
    <w:rsid w:val="00A35E0E"/>
    <w:rsid w:val="00A37E9B"/>
    <w:rsid w:val="00A40AB3"/>
    <w:rsid w:val="00A40BD4"/>
    <w:rsid w:val="00A419AE"/>
    <w:rsid w:val="00A41BDF"/>
    <w:rsid w:val="00A4585C"/>
    <w:rsid w:val="00A50A37"/>
    <w:rsid w:val="00A50CB3"/>
    <w:rsid w:val="00A512AF"/>
    <w:rsid w:val="00A5210C"/>
    <w:rsid w:val="00A521F8"/>
    <w:rsid w:val="00A55A29"/>
    <w:rsid w:val="00A55F17"/>
    <w:rsid w:val="00A563FD"/>
    <w:rsid w:val="00A57394"/>
    <w:rsid w:val="00A5774E"/>
    <w:rsid w:val="00A617E1"/>
    <w:rsid w:val="00A62542"/>
    <w:rsid w:val="00A62BAD"/>
    <w:rsid w:val="00A63BFE"/>
    <w:rsid w:val="00A67B54"/>
    <w:rsid w:val="00A67BD9"/>
    <w:rsid w:val="00A67C7B"/>
    <w:rsid w:val="00A739F3"/>
    <w:rsid w:val="00A76033"/>
    <w:rsid w:val="00A765EC"/>
    <w:rsid w:val="00A7782C"/>
    <w:rsid w:val="00A77F69"/>
    <w:rsid w:val="00A81EA8"/>
    <w:rsid w:val="00A820D7"/>
    <w:rsid w:val="00A83174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5926"/>
    <w:rsid w:val="00AB7215"/>
    <w:rsid w:val="00AB7A0F"/>
    <w:rsid w:val="00AB7CDD"/>
    <w:rsid w:val="00AC2715"/>
    <w:rsid w:val="00AC48C7"/>
    <w:rsid w:val="00AC53EB"/>
    <w:rsid w:val="00AC69F2"/>
    <w:rsid w:val="00AD0343"/>
    <w:rsid w:val="00AD0854"/>
    <w:rsid w:val="00AD0DBB"/>
    <w:rsid w:val="00AD2488"/>
    <w:rsid w:val="00AD2F7C"/>
    <w:rsid w:val="00AD3D56"/>
    <w:rsid w:val="00AD5AA8"/>
    <w:rsid w:val="00AD61C9"/>
    <w:rsid w:val="00AE0F36"/>
    <w:rsid w:val="00AE1A5B"/>
    <w:rsid w:val="00AE2439"/>
    <w:rsid w:val="00AE3AFF"/>
    <w:rsid w:val="00AE4287"/>
    <w:rsid w:val="00AE4AF9"/>
    <w:rsid w:val="00AE51BE"/>
    <w:rsid w:val="00AE61C3"/>
    <w:rsid w:val="00AE7882"/>
    <w:rsid w:val="00AE789B"/>
    <w:rsid w:val="00AF1C5C"/>
    <w:rsid w:val="00AF3C6E"/>
    <w:rsid w:val="00AF5A8F"/>
    <w:rsid w:val="00B00D17"/>
    <w:rsid w:val="00B01973"/>
    <w:rsid w:val="00B11333"/>
    <w:rsid w:val="00B139B5"/>
    <w:rsid w:val="00B14FBC"/>
    <w:rsid w:val="00B20BF0"/>
    <w:rsid w:val="00B244E0"/>
    <w:rsid w:val="00B267CB"/>
    <w:rsid w:val="00B32DAD"/>
    <w:rsid w:val="00B34275"/>
    <w:rsid w:val="00B353F3"/>
    <w:rsid w:val="00B3634D"/>
    <w:rsid w:val="00B37707"/>
    <w:rsid w:val="00B434E0"/>
    <w:rsid w:val="00B43544"/>
    <w:rsid w:val="00B44607"/>
    <w:rsid w:val="00B45996"/>
    <w:rsid w:val="00B51C74"/>
    <w:rsid w:val="00B522FB"/>
    <w:rsid w:val="00B52B62"/>
    <w:rsid w:val="00B577D1"/>
    <w:rsid w:val="00B661EB"/>
    <w:rsid w:val="00B671C0"/>
    <w:rsid w:val="00B674C1"/>
    <w:rsid w:val="00B70707"/>
    <w:rsid w:val="00B71372"/>
    <w:rsid w:val="00B7148C"/>
    <w:rsid w:val="00B7579B"/>
    <w:rsid w:val="00B80FFE"/>
    <w:rsid w:val="00B83913"/>
    <w:rsid w:val="00B84D8E"/>
    <w:rsid w:val="00B856CB"/>
    <w:rsid w:val="00B9025F"/>
    <w:rsid w:val="00B90298"/>
    <w:rsid w:val="00B911D0"/>
    <w:rsid w:val="00B92663"/>
    <w:rsid w:val="00B92E98"/>
    <w:rsid w:val="00B93E27"/>
    <w:rsid w:val="00B94C67"/>
    <w:rsid w:val="00B94F2E"/>
    <w:rsid w:val="00B957D5"/>
    <w:rsid w:val="00BA14DC"/>
    <w:rsid w:val="00BA5EE4"/>
    <w:rsid w:val="00BA6E44"/>
    <w:rsid w:val="00BB1858"/>
    <w:rsid w:val="00BB236D"/>
    <w:rsid w:val="00BB4513"/>
    <w:rsid w:val="00BB7DC9"/>
    <w:rsid w:val="00BC1BCA"/>
    <w:rsid w:val="00BC20FB"/>
    <w:rsid w:val="00BC27D6"/>
    <w:rsid w:val="00BC3162"/>
    <w:rsid w:val="00BC4F9B"/>
    <w:rsid w:val="00BD5E97"/>
    <w:rsid w:val="00BD6225"/>
    <w:rsid w:val="00BE4742"/>
    <w:rsid w:val="00BE47AE"/>
    <w:rsid w:val="00BE51D2"/>
    <w:rsid w:val="00BE757E"/>
    <w:rsid w:val="00BF1731"/>
    <w:rsid w:val="00BF245E"/>
    <w:rsid w:val="00BF6EE3"/>
    <w:rsid w:val="00BF7D74"/>
    <w:rsid w:val="00C004CA"/>
    <w:rsid w:val="00C02432"/>
    <w:rsid w:val="00C0675F"/>
    <w:rsid w:val="00C0798F"/>
    <w:rsid w:val="00C07B55"/>
    <w:rsid w:val="00C104F2"/>
    <w:rsid w:val="00C1318C"/>
    <w:rsid w:val="00C138AB"/>
    <w:rsid w:val="00C155A0"/>
    <w:rsid w:val="00C21ECE"/>
    <w:rsid w:val="00C2496F"/>
    <w:rsid w:val="00C27C1A"/>
    <w:rsid w:val="00C27C22"/>
    <w:rsid w:val="00C27F95"/>
    <w:rsid w:val="00C30274"/>
    <w:rsid w:val="00C31EB9"/>
    <w:rsid w:val="00C3216F"/>
    <w:rsid w:val="00C34D92"/>
    <w:rsid w:val="00C3672C"/>
    <w:rsid w:val="00C36F10"/>
    <w:rsid w:val="00C374EC"/>
    <w:rsid w:val="00C407D2"/>
    <w:rsid w:val="00C43591"/>
    <w:rsid w:val="00C4478B"/>
    <w:rsid w:val="00C45131"/>
    <w:rsid w:val="00C452B0"/>
    <w:rsid w:val="00C567CA"/>
    <w:rsid w:val="00C57B6F"/>
    <w:rsid w:val="00C60988"/>
    <w:rsid w:val="00C60AC8"/>
    <w:rsid w:val="00C61DAE"/>
    <w:rsid w:val="00C63213"/>
    <w:rsid w:val="00C63EE6"/>
    <w:rsid w:val="00C64428"/>
    <w:rsid w:val="00C647D8"/>
    <w:rsid w:val="00C65E92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6C2F"/>
    <w:rsid w:val="00C97152"/>
    <w:rsid w:val="00C97F95"/>
    <w:rsid w:val="00CA151C"/>
    <w:rsid w:val="00CA1DEA"/>
    <w:rsid w:val="00CA2153"/>
    <w:rsid w:val="00CA6EBF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1BC6"/>
    <w:rsid w:val="00CD6AB8"/>
    <w:rsid w:val="00CD7AE2"/>
    <w:rsid w:val="00CE34D2"/>
    <w:rsid w:val="00CE3520"/>
    <w:rsid w:val="00CE428D"/>
    <w:rsid w:val="00CE64B2"/>
    <w:rsid w:val="00CE7206"/>
    <w:rsid w:val="00CF0DF0"/>
    <w:rsid w:val="00CF0FD2"/>
    <w:rsid w:val="00CF1B4C"/>
    <w:rsid w:val="00D02EE3"/>
    <w:rsid w:val="00D04737"/>
    <w:rsid w:val="00D04D7F"/>
    <w:rsid w:val="00D0595C"/>
    <w:rsid w:val="00D0642C"/>
    <w:rsid w:val="00D100D4"/>
    <w:rsid w:val="00D1010F"/>
    <w:rsid w:val="00D1031A"/>
    <w:rsid w:val="00D1475F"/>
    <w:rsid w:val="00D1791E"/>
    <w:rsid w:val="00D25CF1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6EC"/>
    <w:rsid w:val="00D60C12"/>
    <w:rsid w:val="00D60F50"/>
    <w:rsid w:val="00D6215A"/>
    <w:rsid w:val="00D64AD4"/>
    <w:rsid w:val="00D64C7B"/>
    <w:rsid w:val="00D65A7A"/>
    <w:rsid w:val="00D65FE1"/>
    <w:rsid w:val="00D72AAC"/>
    <w:rsid w:val="00D7549D"/>
    <w:rsid w:val="00D81DAC"/>
    <w:rsid w:val="00D82151"/>
    <w:rsid w:val="00D8573A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A71BA"/>
    <w:rsid w:val="00DA72DA"/>
    <w:rsid w:val="00DB50C5"/>
    <w:rsid w:val="00DB71CB"/>
    <w:rsid w:val="00DC1CFA"/>
    <w:rsid w:val="00DC2072"/>
    <w:rsid w:val="00DC2828"/>
    <w:rsid w:val="00DC4E7E"/>
    <w:rsid w:val="00DC7924"/>
    <w:rsid w:val="00DD208B"/>
    <w:rsid w:val="00DD241F"/>
    <w:rsid w:val="00DD2C47"/>
    <w:rsid w:val="00DD39DE"/>
    <w:rsid w:val="00DD40AC"/>
    <w:rsid w:val="00DD4EF2"/>
    <w:rsid w:val="00DD5561"/>
    <w:rsid w:val="00DD779A"/>
    <w:rsid w:val="00DD7D2E"/>
    <w:rsid w:val="00DE1112"/>
    <w:rsid w:val="00DE31C1"/>
    <w:rsid w:val="00DF3578"/>
    <w:rsid w:val="00DF3A16"/>
    <w:rsid w:val="00DF54A8"/>
    <w:rsid w:val="00E05CBC"/>
    <w:rsid w:val="00E064FB"/>
    <w:rsid w:val="00E067AD"/>
    <w:rsid w:val="00E06C47"/>
    <w:rsid w:val="00E12573"/>
    <w:rsid w:val="00E12BEF"/>
    <w:rsid w:val="00E135B8"/>
    <w:rsid w:val="00E1604B"/>
    <w:rsid w:val="00E166D2"/>
    <w:rsid w:val="00E1684E"/>
    <w:rsid w:val="00E247C2"/>
    <w:rsid w:val="00E25DB0"/>
    <w:rsid w:val="00E2648B"/>
    <w:rsid w:val="00E26A68"/>
    <w:rsid w:val="00E26B7F"/>
    <w:rsid w:val="00E2750A"/>
    <w:rsid w:val="00E30968"/>
    <w:rsid w:val="00E31852"/>
    <w:rsid w:val="00E32639"/>
    <w:rsid w:val="00E33B15"/>
    <w:rsid w:val="00E37F63"/>
    <w:rsid w:val="00E4107F"/>
    <w:rsid w:val="00E4122C"/>
    <w:rsid w:val="00E451AE"/>
    <w:rsid w:val="00E463D1"/>
    <w:rsid w:val="00E467D4"/>
    <w:rsid w:val="00E52B16"/>
    <w:rsid w:val="00E56EC3"/>
    <w:rsid w:val="00E60464"/>
    <w:rsid w:val="00E604D3"/>
    <w:rsid w:val="00E64873"/>
    <w:rsid w:val="00E66C47"/>
    <w:rsid w:val="00E67232"/>
    <w:rsid w:val="00E711B3"/>
    <w:rsid w:val="00E72784"/>
    <w:rsid w:val="00E72E6D"/>
    <w:rsid w:val="00E72E76"/>
    <w:rsid w:val="00E77CC2"/>
    <w:rsid w:val="00E81D66"/>
    <w:rsid w:val="00E82D53"/>
    <w:rsid w:val="00E9087B"/>
    <w:rsid w:val="00E90F7C"/>
    <w:rsid w:val="00E9189A"/>
    <w:rsid w:val="00E91F00"/>
    <w:rsid w:val="00E9459D"/>
    <w:rsid w:val="00E94C02"/>
    <w:rsid w:val="00E956F6"/>
    <w:rsid w:val="00E96593"/>
    <w:rsid w:val="00E96EB0"/>
    <w:rsid w:val="00EA0E03"/>
    <w:rsid w:val="00EA1D25"/>
    <w:rsid w:val="00EA23E9"/>
    <w:rsid w:val="00EA2A29"/>
    <w:rsid w:val="00EA2A7D"/>
    <w:rsid w:val="00EA34A3"/>
    <w:rsid w:val="00EA363B"/>
    <w:rsid w:val="00EA44B2"/>
    <w:rsid w:val="00EA5D1F"/>
    <w:rsid w:val="00EA7557"/>
    <w:rsid w:val="00EB0DBC"/>
    <w:rsid w:val="00EB1C65"/>
    <w:rsid w:val="00EB32FF"/>
    <w:rsid w:val="00EB538D"/>
    <w:rsid w:val="00EB59B3"/>
    <w:rsid w:val="00EB6D62"/>
    <w:rsid w:val="00EC0539"/>
    <w:rsid w:val="00EC14EB"/>
    <w:rsid w:val="00EC19BB"/>
    <w:rsid w:val="00EC2154"/>
    <w:rsid w:val="00EC4E07"/>
    <w:rsid w:val="00EC714B"/>
    <w:rsid w:val="00EC77EA"/>
    <w:rsid w:val="00ED002B"/>
    <w:rsid w:val="00ED234A"/>
    <w:rsid w:val="00ED321E"/>
    <w:rsid w:val="00ED3D00"/>
    <w:rsid w:val="00ED3D67"/>
    <w:rsid w:val="00ED6F4A"/>
    <w:rsid w:val="00EE0DBD"/>
    <w:rsid w:val="00EE2D5F"/>
    <w:rsid w:val="00EE38D1"/>
    <w:rsid w:val="00EE489A"/>
    <w:rsid w:val="00EE6C3C"/>
    <w:rsid w:val="00EF02C7"/>
    <w:rsid w:val="00EF0475"/>
    <w:rsid w:val="00EF2859"/>
    <w:rsid w:val="00EF28CE"/>
    <w:rsid w:val="00EF5F30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6426"/>
    <w:rsid w:val="00F1736C"/>
    <w:rsid w:val="00F17AFB"/>
    <w:rsid w:val="00F217FB"/>
    <w:rsid w:val="00F241C7"/>
    <w:rsid w:val="00F249E3"/>
    <w:rsid w:val="00F25EE8"/>
    <w:rsid w:val="00F2699D"/>
    <w:rsid w:val="00F30401"/>
    <w:rsid w:val="00F31BBC"/>
    <w:rsid w:val="00F323E1"/>
    <w:rsid w:val="00F32FC7"/>
    <w:rsid w:val="00F33885"/>
    <w:rsid w:val="00F3538F"/>
    <w:rsid w:val="00F4021D"/>
    <w:rsid w:val="00F41AFD"/>
    <w:rsid w:val="00F433AD"/>
    <w:rsid w:val="00F45C12"/>
    <w:rsid w:val="00F5056D"/>
    <w:rsid w:val="00F5196A"/>
    <w:rsid w:val="00F51B0F"/>
    <w:rsid w:val="00F566CD"/>
    <w:rsid w:val="00F56D86"/>
    <w:rsid w:val="00F6370E"/>
    <w:rsid w:val="00F70115"/>
    <w:rsid w:val="00F708A2"/>
    <w:rsid w:val="00F7644C"/>
    <w:rsid w:val="00F772A0"/>
    <w:rsid w:val="00F82D92"/>
    <w:rsid w:val="00F8313F"/>
    <w:rsid w:val="00F83236"/>
    <w:rsid w:val="00F835FC"/>
    <w:rsid w:val="00F85DF8"/>
    <w:rsid w:val="00F947FA"/>
    <w:rsid w:val="00FA2859"/>
    <w:rsid w:val="00FA2920"/>
    <w:rsid w:val="00FA4190"/>
    <w:rsid w:val="00FA5629"/>
    <w:rsid w:val="00FA5EC3"/>
    <w:rsid w:val="00FA6916"/>
    <w:rsid w:val="00FB3055"/>
    <w:rsid w:val="00FB46AC"/>
    <w:rsid w:val="00FB5198"/>
    <w:rsid w:val="00FB59ED"/>
    <w:rsid w:val="00FB6861"/>
    <w:rsid w:val="00FB7C73"/>
    <w:rsid w:val="00FC30B7"/>
    <w:rsid w:val="00FC3806"/>
    <w:rsid w:val="00FC64EE"/>
    <w:rsid w:val="00FC6697"/>
    <w:rsid w:val="00FC76D8"/>
    <w:rsid w:val="00FC7B51"/>
    <w:rsid w:val="00FD0D91"/>
    <w:rsid w:val="00FD1685"/>
    <w:rsid w:val="00FD301D"/>
    <w:rsid w:val="00FD37B7"/>
    <w:rsid w:val="00FD3B5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Paragraphedeliste"/>
    <w:qFormat/>
    <w:rsid w:val="005C21C2"/>
    <w:pPr>
      <w:widowControl/>
      <w:numPr>
        <w:numId w:val="29"/>
      </w:numPr>
      <w:tabs>
        <w:tab w:val="num" w:pos="360"/>
      </w:tabs>
      <w:spacing w:before="240" w:after="240"/>
      <w:ind w:left="720" w:right="464" w:firstLine="0"/>
      <w:contextualSpacing w:val="0"/>
    </w:pPr>
    <w:rPr>
      <w:rFonts w:ascii="Segoe" w:hAnsi="Segoe" w:cs="Arial"/>
      <w:szCs w:val="22"/>
    </w:rPr>
  </w:style>
  <w:style w:type="paragraph" w:customStyle="1" w:styleId="StyleStyle1Segoe-Bold">
    <w:name w:val="Style Style1 + Segoe-Bold"/>
    <w:basedOn w:val="Style1"/>
    <w:autoRedefine/>
    <w:rsid w:val="005C21C2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01_00.docx" TargetMode="External"/><Relationship Id="rId18" Type="http://schemas.openxmlformats.org/officeDocument/2006/relationships/hyperlink" Target="https://can01.safelinks.protection.outlook.com/?url=https%3A%2F%2Fwww.clo-ocol.gc.ca%2Ffr%2Fpublications%2Frapports-annuels%2F2024%2Frapport-annuel-2023-2024&amp;data=05%7C02%7Clorraine.mainville%40nouvelon.ca%7C904bcac685684ff530e108dc6ea6cee7%7C2922b114883c4eb7837cabdc0e072621%7C0%7C0%7C638506910138714154%7CUnknown%7CTWFpbGZsb3d8eyJWIjoiMC4wLjAwMDAiLCJQIjoiV2luMzIiLCJBTiI6Ik1haWwiLCJXVCI6Mn0%3D%7C0%7C%7C%7C&amp;sdata=Oj9HmoiCehOye0sjf8c%2BSi9wQUXnhPJVFsXDmd09j2k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10_00.docx" TargetMode="External"/><Relationship Id="rId17" Type="http://schemas.openxmlformats.org/officeDocument/2006/relationships/hyperlink" Target="http://docs.nouvelon.ca/doc/DA/GOU39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22_0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17_00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02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182</TotalTime>
  <Pages>7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218</cp:revision>
  <cp:lastPrinted>2024-05-07T15:44:00Z</cp:lastPrinted>
  <dcterms:created xsi:type="dcterms:W3CDTF">2024-02-15T13:30:00Z</dcterms:created>
  <dcterms:modified xsi:type="dcterms:W3CDTF">2024-05-30T15:04:00Z</dcterms:modified>
</cp:coreProperties>
</file>